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9"/>
        <w:gridCol w:w="5708"/>
      </w:tblGrid>
      <w:tr w:rsidR="004D72CF" w:rsidTr="00EC2269">
        <w:tc>
          <w:tcPr>
            <w:tcW w:w="4679" w:type="dxa"/>
          </w:tcPr>
          <w:p w:rsidR="004D72CF" w:rsidRPr="003F799A" w:rsidRDefault="004D72CF" w:rsidP="004D72CF">
            <w:pPr>
              <w:pStyle w:val="Bodytext0"/>
              <w:shd w:val="clear" w:color="auto" w:fill="auto"/>
              <w:spacing w:after="0" w:line="276" w:lineRule="auto"/>
              <w:ind w:firstLine="0"/>
              <w:jc w:val="center"/>
              <w:rPr>
                <w:bCs/>
                <w:sz w:val="26"/>
                <w:szCs w:val="26"/>
                <w:lang w:val="en-US"/>
              </w:rPr>
            </w:pPr>
            <w:r w:rsidRPr="003F799A">
              <w:rPr>
                <w:bCs/>
                <w:sz w:val="26"/>
                <w:szCs w:val="26"/>
                <w:lang w:val="en-US"/>
              </w:rPr>
              <w:t>PHÒNG GD&amp;ĐT QUẢNG ĐIỀN</w:t>
            </w:r>
          </w:p>
        </w:tc>
        <w:tc>
          <w:tcPr>
            <w:tcW w:w="5708" w:type="dxa"/>
          </w:tcPr>
          <w:p w:rsidR="004D72CF" w:rsidRPr="003F799A" w:rsidRDefault="004D72CF" w:rsidP="004D72CF">
            <w:pPr>
              <w:pStyle w:val="Bodytext0"/>
              <w:shd w:val="clear" w:color="auto" w:fill="auto"/>
              <w:spacing w:after="0" w:line="276" w:lineRule="auto"/>
              <w:ind w:firstLine="0"/>
              <w:jc w:val="center"/>
              <w:rPr>
                <w:b/>
                <w:bCs/>
                <w:sz w:val="26"/>
                <w:szCs w:val="26"/>
                <w:lang w:val="en-US"/>
              </w:rPr>
            </w:pPr>
            <w:r w:rsidRPr="003F799A">
              <w:rPr>
                <w:b/>
                <w:bCs/>
                <w:sz w:val="26"/>
                <w:szCs w:val="26"/>
                <w:lang w:val="en-US"/>
              </w:rPr>
              <w:t>CỘNG HÒA XÃ HỘI CHỦ NGHĨA VIỆT NAM</w:t>
            </w:r>
          </w:p>
        </w:tc>
      </w:tr>
      <w:tr w:rsidR="004D72CF" w:rsidTr="00EC2269">
        <w:tc>
          <w:tcPr>
            <w:tcW w:w="4679" w:type="dxa"/>
          </w:tcPr>
          <w:p w:rsidR="004D72CF" w:rsidRPr="003F799A" w:rsidRDefault="00507DC0" w:rsidP="004D72CF">
            <w:pPr>
              <w:pStyle w:val="Bodytext0"/>
              <w:shd w:val="clear" w:color="auto" w:fill="auto"/>
              <w:spacing w:after="0" w:line="276" w:lineRule="auto"/>
              <w:ind w:firstLine="0"/>
              <w:jc w:val="center"/>
              <w:rPr>
                <w:b/>
                <w:bCs/>
                <w:sz w:val="26"/>
                <w:szCs w:val="26"/>
                <w:lang w:val="en-US"/>
              </w:rPr>
            </w:pPr>
            <w:r>
              <w:rPr>
                <w:b/>
                <w:bCs/>
                <w:noProof/>
                <w:sz w:val="26"/>
                <w:szCs w:val="26"/>
                <w:lang w:val="en-US" w:eastAsia="en-US" w:bidi="ar-SA"/>
              </w:rPr>
              <w:pict>
                <v:shapetype id="_x0000_t32" coordsize="21600,21600" o:spt="32" o:oned="t" path="m,l21600,21600e" filled="f">
                  <v:path arrowok="t" fillok="f" o:connecttype="none"/>
                  <o:lock v:ext="edit" shapetype="t"/>
                </v:shapetype>
                <v:shape id="_x0000_s1032" type="#_x0000_t32" style="position:absolute;left:0;text-align:left;margin-left:60.6pt;margin-top:14.8pt;width:92.25pt;height:0;z-index:251659264;mso-position-horizontal-relative:text;mso-position-vertical-relative:text" o:connectortype="straight"/>
              </w:pict>
            </w:r>
            <w:r w:rsidR="004D72CF" w:rsidRPr="003F799A">
              <w:rPr>
                <w:b/>
                <w:bCs/>
                <w:sz w:val="26"/>
                <w:szCs w:val="26"/>
                <w:lang w:val="en-US"/>
              </w:rPr>
              <w:t>TRƯỜNG THCS NGUYỄN HỮU ĐÀ</w:t>
            </w:r>
          </w:p>
        </w:tc>
        <w:tc>
          <w:tcPr>
            <w:tcW w:w="5708" w:type="dxa"/>
          </w:tcPr>
          <w:p w:rsidR="004D72CF" w:rsidRPr="003F799A" w:rsidRDefault="004D72CF" w:rsidP="004D72CF">
            <w:pPr>
              <w:pStyle w:val="Bodytext0"/>
              <w:shd w:val="clear" w:color="auto" w:fill="auto"/>
              <w:spacing w:after="0" w:line="276" w:lineRule="auto"/>
              <w:ind w:firstLine="0"/>
              <w:jc w:val="center"/>
              <w:rPr>
                <w:b/>
                <w:bCs/>
                <w:sz w:val="26"/>
                <w:szCs w:val="26"/>
                <w:lang w:val="en-US"/>
              </w:rPr>
            </w:pPr>
            <w:r w:rsidRPr="003F799A">
              <w:rPr>
                <w:b/>
                <w:bCs/>
                <w:sz w:val="26"/>
                <w:szCs w:val="26"/>
                <w:lang w:val="en-US"/>
              </w:rPr>
              <w:t>Độc lập – Tự do – Hạnh phúc</w:t>
            </w:r>
          </w:p>
        </w:tc>
      </w:tr>
      <w:tr w:rsidR="004D72CF" w:rsidRPr="00EC2269" w:rsidTr="00EC2269">
        <w:tc>
          <w:tcPr>
            <w:tcW w:w="4679" w:type="dxa"/>
          </w:tcPr>
          <w:p w:rsidR="00EC2269" w:rsidRPr="00EC2269" w:rsidRDefault="00EC2269" w:rsidP="004D72CF">
            <w:pPr>
              <w:pStyle w:val="Bodytext0"/>
              <w:shd w:val="clear" w:color="auto" w:fill="auto"/>
              <w:spacing w:after="0" w:line="276" w:lineRule="auto"/>
              <w:ind w:firstLine="0"/>
              <w:jc w:val="center"/>
              <w:rPr>
                <w:bCs/>
                <w:szCs w:val="26"/>
                <w:lang w:val="en-US"/>
              </w:rPr>
            </w:pPr>
          </w:p>
          <w:p w:rsidR="004D72CF" w:rsidRPr="00EC2269" w:rsidRDefault="004D72CF" w:rsidP="004D72CF">
            <w:pPr>
              <w:pStyle w:val="Bodytext0"/>
              <w:shd w:val="clear" w:color="auto" w:fill="auto"/>
              <w:spacing w:after="0" w:line="276" w:lineRule="auto"/>
              <w:ind w:firstLine="0"/>
              <w:jc w:val="center"/>
              <w:rPr>
                <w:bCs/>
                <w:szCs w:val="26"/>
                <w:lang w:val="en-US"/>
              </w:rPr>
            </w:pPr>
            <w:r w:rsidRPr="00EC2269">
              <w:rPr>
                <w:bCs/>
                <w:szCs w:val="26"/>
                <w:lang w:val="en-US"/>
              </w:rPr>
              <w:t>Số:    /KH-THCS</w:t>
            </w:r>
          </w:p>
        </w:tc>
        <w:tc>
          <w:tcPr>
            <w:tcW w:w="5708" w:type="dxa"/>
          </w:tcPr>
          <w:p w:rsidR="00EC2269" w:rsidRPr="00EC2269" w:rsidRDefault="00EC2269" w:rsidP="004D72CF">
            <w:pPr>
              <w:pStyle w:val="Bodytext0"/>
              <w:shd w:val="clear" w:color="auto" w:fill="auto"/>
              <w:spacing w:after="0" w:line="276" w:lineRule="auto"/>
              <w:ind w:firstLine="0"/>
              <w:jc w:val="center"/>
              <w:rPr>
                <w:bCs/>
                <w:szCs w:val="26"/>
                <w:lang w:val="en-US"/>
              </w:rPr>
            </w:pPr>
          </w:p>
          <w:p w:rsidR="004D72CF" w:rsidRPr="00EC2269" w:rsidRDefault="004D72CF" w:rsidP="00854F57">
            <w:pPr>
              <w:pStyle w:val="Bodytext0"/>
              <w:shd w:val="clear" w:color="auto" w:fill="auto"/>
              <w:spacing w:after="0" w:line="276" w:lineRule="auto"/>
              <w:ind w:firstLine="0"/>
              <w:jc w:val="center"/>
              <w:rPr>
                <w:bCs/>
                <w:i/>
                <w:szCs w:val="26"/>
                <w:lang w:val="en-US"/>
              </w:rPr>
            </w:pPr>
            <w:r w:rsidRPr="00EC2269">
              <w:rPr>
                <w:bCs/>
                <w:i/>
                <w:szCs w:val="26"/>
                <w:lang w:val="en-US"/>
              </w:rPr>
              <w:t xml:space="preserve">Quảng Vinh, ngày </w:t>
            </w:r>
            <w:r w:rsidR="00854F57">
              <w:rPr>
                <w:bCs/>
                <w:i/>
                <w:szCs w:val="26"/>
                <w:lang w:val="en-US"/>
              </w:rPr>
              <w:t>12</w:t>
            </w:r>
            <w:r w:rsidRPr="00EC2269">
              <w:rPr>
                <w:bCs/>
                <w:i/>
                <w:szCs w:val="26"/>
                <w:lang w:val="en-US"/>
              </w:rPr>
              <w:t xml:space="preserve"> tháng</w:t>
            </w:r>
            <w:r w:rsidR="00B90F2D">
              <w:rPr>
                <w:bCs/>
                <w:i/>
                <w:szCs w:val="26"/>
                <w:lang w:val="en-US"/>
              </w:rPr>
              <w:t xml:space="preserve"> 0</w:t>
            </w:r>
            <w:r w:rsidR="00854F57">
              <w:rPr>
                <w:bCs/>
                <w:i/>
                <w:szCs w:val="26"/>
                <w:lang w:val="en-US"/>
              </w:rPr>
              <w:t>1</w:t>
            </w:r>
            <w:r w:rsidRPr="00EC2269">
              <w:rPr>
                <w:bCs/>
                <w:i/>
                <w:szCs w:val="26"/>
                <w:lang w:val="en-US"/>
              </w:rPr>
              <w:t xml:space="preserve"> năm 202</w:t>
            </w:r>
            <w:r w:rsidR="00854F57">
              <w:rPr>
                <w:bCs/>
                <w:i/>
                <w:szCs w:val="26"/>
                <w:lang w:val="en-US"/>
              </w:rPr>
              <w:t>2</w:t>
            </w:r>
          </w:p>
        </w:tc>
      </w:tr>
    </w:tbl>
    <w:p w:rsidR="004D72CF" w:rsidRPr="00EC2269" w:rsidRDefault="00507DC0" w:rsidP="004D72CF">
      <w:pPr>
        <w:pStyle w:val="Bodytext0"/>
        <w:shd w:val="clear" w:color="auto" w:fill="auto"/>
        <w:spacing w:after="0" w:line="276" w:lineRule="auto"/>
        <w:ind w:firstLine="0"/>
        <w:jc w:val="center"/>
        <w:rPr>
          <w:b/>
          <w:bCs/>
          <w:sz w:val="30"/>
          <w:lang w:val="en-US"/>
        </w:rPr>
      </w:pPr>
      <w:r>
        <w:rPr>
          <w:b/>
          <w:bCs/>
          <w:noProof/>
          <w:sz w:val="30"/>
          <w:lang w:val="en-US" w:eastAsia="en-US" w:bidi="ar-SA"/>
        </w:rPr>
        <w:pict>
          <v:shape id="_x0000_s1031" type="#_x0000_t32" style="position:absolute;left:0;text-align:left;margin-left:255.2pt;margin-top:-36.75pt;width:155.25pt;height:0;z-index:251658240;mso-position-horizontal-relative:text;mso-position-vertical-relative:text" o:connectortype="straight"/>
        </w:pict>
      </w:r>
    </w:p>
    <w:p w:rsidR="004D72CF" w:rsidRPr="006D0F99" w:rsidRDefault="004D72CF" w:rsidP="004D72CF">
      <w:pPr>
        <w:pStyle w:val="Bodytext0"/>
        <w:shd w:val="clear" w:color="auto" w:fill="auto"/>
        <w:spacing w:after="0" w:line="276" w:lineRule="auto"/>
        <w:ind w:firstLine="0"/>
        <w:jc w:val="center"/>
      </w:pPr>
      <w:r w:rsidRPr="006D0F99">
        <w:rPr>
          <w:b/>
          <w:bCs/>
        </w:rPr>
        <w:t>KẾ HOẠCH</w:t>
      </w:r>
    </w:p>
    <w:p w:rsidR="00F90E06" w:rsidRPr="00854F57" w:rsidRDefault="004563D4" w:rsidP="00A9152E">
      <w:pPr>
        <w:pStyle w:val="Bodytext0"/>
        <w:shd w:val="clear" w:color="auto" w:fill="auto"/>
        <w:spacing w:after="0" w:line="276" w:lineRule="auto"/>
        <w:ind w:firstLine="0"/>
        <w:jc w:val="center"/>
        <w:rPr>
          <w:lang w:val="en-US"/>
        </w:rPr>
      </w:pPr>
      <w:r w:rsidRPr="006D0F99">
        <w:rPr>
          <w:b/>
          <w:bCs/>
        </w:rPr>
        <w:t xml:space="preserve">Cải cách hành chính trong trường Trung học cơ sở </w:t>
      </w:r>
      <w:r w:rsidR="006D0F99" w:rsidRPr="006D0F99">
        <w:rPr>
          <w:b/>
          <w:bCs/>
          <w:lang w:val="en-US"/>
        </w:rPr>
        <w:t>Nguyễn Hữu Đà</w:t>
      </w:r>
      <w:r w:rsidRPr="006D0F99">
        <w:rPr>
          <w:b/>
          <w:bCs/>
        </w:rPr>
        <w:br/>
        <w:t>năm 202</w:t>
      </w:r>
      <w:r w:rsidR="00854F57">
        <w:rPr>
          <w:b/>
          <w:bCs/>
          <w:lang w:val="en-US"/>
        </w:rPr>
        <w:t>2</w:t>
      </w:r>
    </w:p>
    <w:p w:rsidR="00F90E06" w:rsidRDefault="00DB521A" w:rsidP="00A9152E">
      <w:pPr>
        <w:pStyle w:val="Bodytext0"/>
        <w:shd w:val="clear" w:color="auto" w:fill="auto"/>
        <w:spacing w:after="0" w:line="276" w:lineRule="auto"/>
        <w:ind w:firstLine="880"/>
        <w:rPr>
          <w:lang w:val="en-US"/>
        </w:rPr>
      </w:pPr>
      <w:r>
        <w:rPr>
          <w:lang w:val="en-US"/>
        </w:rPr>
        <w:t>Căn cứ</w:t>
      </w:r>
      <w:r w:rsidR="006D0F99" w:rsidRPr="006D0F99">
        <w:t xml:space="preserve"> Kế hoạch s</w:t>
      </w:r>
      <w:r w:rsidR="006D0F99" w:rsidRPr="006D0F99">
        <w:rPr>
          <w:lang w:val="en-US"/>
        </w:rPr>
        <w:t>ố 0</w:t>
      </w:r>
      <w:r>
        <w:rPr>
          <w:lang w:val="en-US"/>
        </w:rPr>
        <w:t>6</w:t>
      </w:r>
      <w:r w:rsidR="006D0F99" w:rsidRPr="006D0F99">
        <w:t xml:space="preserve">/KH-PGDĐT ngày </w:t>
      </w:r>
      <w:r>
        <w:rPr>
          <w:lang w:val="en-US"/>
        </w:rPr>
        <w:t>7</w:t>
      </w:r>
      <w:r w:rsidR="004563D4" w:rsidRPr="006D0F99">
        <w:t xml:space="preserve"> tháng 01 năm 202</w:t>
      </w:r>
      <w:r>
        <w:rPr>
          <w:lang w:val="en-US"/>
        </w:rPr>
        <w:t>2</w:t>
      </w:r>
      <w:r w:rsidR="004563D4" w:rsidRPr="006D0F99">
        <w:t xml:space="preserve"> của Phòng Giáo dục và Đào tạo </w:t>
      </w:r>
      <w:r w:rsidR="006D0F99" w:rsidRPr="006D0F99">
        <w:rPr>
          <w:lang w:val="en-US"/>
        </w:rPr>
        <w:t>Quảng Điền</w:t>
      </w:r>
      <w:r w:rsidR="004563D4" w:rsidRPr="006D0F99">
        <w:t xml:space="preserve"> về </w:t>
      </w:r>
      <w:r>
        <w:rPr>
          <w:lang w:val="en-US"/>
        </w:rPr>
        <w:t xml:space="preserve">tuyên truyền công tác </w:t>
      </w:r>
      <w:r w:rsidR="004563D4" w:rsidRPr="006D0F99">
        <w:t>cải cách hành chính năm 202</w:t>
      </w:r>
      <w:r>
        <w:rPr>
          <w:lang w:val="en-US"/>
        </w:rPr>
        <w:t>2</w:t>
      </w:r>
      <w:r w:rsidR="004563D4" w:rsidRPr="006D0F99">
        <w:t>;</w:t>
      </w:r>
    </w:p>
    <w:p w:rsidR="00DB521A" w:rsidRPr="00DB521A" w:rsidRDefault="00DB521A" w:rsidP="00A9152E">
      <w:pPr>
        <w:pStyle w:val="Bodytext0"/>
        <w:shd w:val="clear" w:color="auto" w:fill="auto"/>
        <w:spacing w:after="0" w:line="276" w:lineRule="auto"/>
        <w:ind w:firstLine="880"/>
        <w:rPr>
          <w:lang w:val="en-US"/>
        </w:rPr>
      </w:pPr>
      <w:r>
        <w:rPr>
          <w:lang w:val="en-US"/>
        </w:rPr>
        <w:t>Căn cứ Kế hoạch số 02/KH-PGDĐT ngày 05 tháng 1 năm 2022 của Phòng Giáo dục và Đào tạo về việc cải cách hành chính năm 2022</w:t>
      </w:r>
      <w:r w:rsidR="00643E68">
        <w:rPr>
          <w:lang w:val="en-US"/>
        </w:rPr>
        <w:t>.</w:t>
      </w:r>
    </w:p>
    <w:p w:rsidR="00F90E06" w:rsidRPr="006D0F99" w:rsidRDefault="004563D4" w:rsidP="00A9152E">
      <w:pPr>
        <w:pStyle w:val="Bodytext0"/>
        <w:shd w:val="clear" w:color="auto" w:fill="auto"/>
        <w:spacing w:after="0" w:line="276" w:lineRule="auto"/>
        <w:ind w:firstLine="720"/>
      </w:pPr>
      <w:r w:rsidRPr="006D0F99">
        <w:t xml:space="preserve">Trường trung học cơ sở </w:t>
      </w:r>
      <w:r w:rsidR="006D0F99">
        <w:t>Nguyễn Hữu Đà</w:t>
      </w:r>
      <w:r w:rsidR="006D0F99">
        <w:rPr>
          <w:lang w:val="en-US"/>
        </w:rPr>
        <w:t xml:space="preserve"> </w:t>
      </w:r>
      <w:r w:rsidRPr="006D0F99">
        <w:t xml:space="preserve">ban hành Kế hoạch cải cách hành chính trong trường THCS </w:t>
      </w:r>
      <w:r w:rsidR="006D0F99">
        <w:t>Nguyễn Hữu Đà</w:t>
      </w:r>
      <w:r w:rsidR="006D0F99">
        <w:rPr>
          <w:lang w:val="en-US"/>
        </w:rPr>
        <w:t xml:space="preserve"> </w:t>
      </w:r>
      <w:r w:rsidR="000F1CE3">
        <w:t>năm 202</w:t>
      </w:r>
      <w:r w:rsidR="000F1CE3">
        <w:rPr>
          <w:lang w:val="en-US"/>
        </w:rPr>
        <w:t>2</w:t>
      </w:r>
      <w:r w:rsidRPr="006D0F99">
        <w:t xml:space="preserve"> như sau:</w:t>
      </w:r>
    </w:p>
    <w:p w:rsidR="00F90E06" w:rsidRPr="006D0F99" w:rsidRDefault="004563D4" w:rsidP="00A9152E">
      <w:pPr>
        <w:pStyle w:val="Bodytext0"/>
        <w:numPr>
          <w:ilvl w:val="0"/>
          <w:numId w:val="1"/>
        </w:numPr>
        <w:shd w:val="clear" w:color="auto" w:fill="auto"/>
        <w:tabs>
          <w:tab w:val="left" w:pos="1093"/>
        </w:tabs>
        <w:spacing w:after="0" w:line="276" w:lineRule="auto"/>
        <w:ind w:firstLine="720"/>
      </w:pPr>
      <w:r w:rsidRPr="006D0F99">
        <w:rPr>
          <w:b/>
          <w:bCs/>
        </w:rPr>
        <w:t>MỤC ĐÍCH, YÊU CẦU</w:t>
      </w:r>
    </w:p>
    <w:p w:rsidR="00F90E06" w:rsidRPr="006D0F99" w:rsidRDefault="004563D4" w:rsidP="00A9152E">
      <w:pPr>
        <w:pStyle w:val="Bodytext0"/>
        <w:numPr>
          <w:ilvl w:val="0"/>
          <w:numId w:val="2"/>
        </w:numPr>
        <w:shd w:val="clear" w:color="auto" w:fill="auto"/>
        <w:tabs>
          <w:tab w:val="left" w:pos="1126"/>
        </w:tabs>
        <w:spacing w:after="0" w:line="276" w:lineRule="auto"/>
        <w:ind w:firstLine="720"/>
      </w:pPr>
      <w:r w:rsidRPr="006D0F99">
        <w:rPr>
          <w:b/>
          <w:bCs/>
        </w:rPr>
        <w:t>Mục đích</w:t>
      </w:r>
    </w:p>
    <w:p w:rsidR="00F90E06" w:rsidRPr="006D0F99" w:rsidRDefault="004563D4" w:rsidP="00A9152E">
      <w:pPr>
        <w:pStyle w:val="Bodytext0"/>
        <w:numPr>
          <w:ilvl w:val="0"/>
          <w:numId w:val="3"/>
        </w:numPr>
        <w:shd w:val="clear" w:color="auto" w:fill="auto"/>
        <w:tabs>
          <w:tab w:val="left" w:pos="992"/>
        </w:tabs>
        <w:spacing w:after="0" w:line="276" w:lineRule="auto"/>
        <w:ind w:firstLine="720"/>
      </w:pPr>
      <w:r w:rsidRPr="006D0F99">
        <w:t>Tạo môi trường thông thoáng, thuận lợi và minh bạch cho các tổ chức, cá nhân trong việc tuân thủ cải cách hành chính (CCHC) thuộc lĩnh vực nhà trường</w:t>
      </w:r>
    </w:p>
    <w:p w:rsidR="00F90E06" w:rsidRPr="006D0F99" w:rsidRDefault="004563D4" w:rsidP="00A9152E">
      <w:pPr>
        <w:pStyle w:val="Bodytext0"/>
        <w:shd w:val="clear" w:color="auto" w:fill="auto"/>
        <w:spacing w:after="0" w:line="276" w:lineRule="auto"/>
        <w:ind w:firstLine="0"/>
        <w:jc w:val="left"/>
      </w:pPr>
      <w:r w:rsidRPr="006D0F99">
        <w:t>quản lý;</w:t>
      </w:r>
    </w:p>
    <w:p w:rsidR="00F90E06" w:rsidRPr="006D0F99" w:rsidRDefault="004563D4" w:rsidP="00A9152E">
      <w:pPr>
        <w:pStyle w:val="Bodytext0"/>
        <w:numPr>
          <w:ilvl w:val="0"/>
          <w:numId w:val="3"/>
        </w:numPr>
        <w:shd w:val="clear" w:color="auto" w:fill="auto"/>
        <w:tabs>
          <w:tab w:val="left" w:pos="987"/>
        </w:tabs>
        <w:spacing w:after="0" w:line="276" w:lineRule="auto"/>
        <w:ind w:firstLine="720"/>
      </w:pPr>
      <w:r w:rsidRPr="006D0F99">
        <w:t>Cải tiến phương thức, lề lối làm việc, thủ tục hành chính, tổ chức bộ máy;</w:t>
      </w:r>
    </w:p>
    <w:p w:rsidR="00F90E06" w:rsidRPr="006D0F99" w:rsidRDefault="004563D4" w:rsidP="00A9152E">
      <w:pPr>
        <w:pStyle w:val="Bodytext0"/>
        <w:numPr>
          <w:ilvl w:val="0"/>
          <w:numId w:val="3"/>
        </w:numPr>
        <w:shd w:val="clear" w:color="auto" w:fill="auto"/>
        <w:tabs>
          <w:tab w:val="left" w:pos="973"/>
        </w:tabs>
        <w:spacing w:after="0" w:line="276" w:lineRule="auto"/>
        <w:ind w:firstLine="720"/>
      </w:pPr>
      <w:r w:rsidRPr="006D0F99">
        <w:t xml:space="preserve">Thực hiện có hiệu quả công tác cải cách hành chính năm </w:t>
      </w:r>
      <w:r w:rsidRPr="004D72CF">
        <w:rPr>
          <w:color w:val="000000" w:themeColor="text1"/>
        </w:rPr>
        <w:t>202</w:t>
      </w:r>
      <w:r w:rsidR="000F1CE3">
        <w:rPr>
          <w:color w:val="000000" w:themeColor="text1"/>
          <w:lang w:val="en-US"/>
        </w:rPr>
        <w:t>2</w:t>
      </w:r>
      <w:r w:rsidRPr="006D0F99">
        <w:rPr>
          <w:color w:val="FF0000"/>
        </w:rPr>
        <w:t xml:space="preserve"> </w:t>
      </w:r>
      <w:r w:rsidRPr="006D0F99">
        <w:t>đối với lĩnh vực giáo dục, nâng cao chất lượng giải quyết các thủ tục hành chính đáp ứng yêu cầu phục vụ phụ huynh học sinh;</w:t>
      </w:r>
    </w:p>
    <w:p w:rsidR="00F90E06" w:rsidRPr="006D0F99" w:rsidRDefault="004563D4" w:rsidP="000F1CE3">
      <w:pPr>
        <w:pStyle w:val="Bodytext0"/>
        <w:numPr>
          <w:ilvl w:val="0"/>
          <w:numId w:val="3"/>
        </w:numPr>
        <w:shd w:val="clear" w:color="auto" w:fill="auto"/>
        <w:tabs>
          <w:tab w:val="left" w:pos="977"/>
        </w:tabs>
        <w:spacing w:after="0" w:line="276" w:lineRule="auto"/>
        <w:ind w:firstLine="720"/>
      </w:pPr>
      <w:r w:rsidRPr="006D0F99">
        <w:t>Tiếp tục thực hiện có hiệu quả Chương trình tổng thể cải cách hành chính (CCHC) giai đoạn 2016 - 2020 của Chính phủ, của tỉnh và của huyện. Trong đó chú trọng cải cách thủ tục hành chính (TTHC) theo hướng đơn giản, dễ tiếp cận và dễ thực hiện; xây dựng đội ngũ công chức có đủ trình độ, năng lực bản lĩnh chính trị và phẩm chất đạo đức đáp ứng yêu cầu của công tác CCHC nhằm phục vụ người dân, tổ chức tốt hơn, đáp ứng yêu cầu quản lý nhà nước;</w:t>
      </w:r>
    </w:p>
    <w:p w:rsidR="00F90E06" w:rsidRPr="006D0F99" w:rsidRDefault="004563D4" w:rsidP="00A9152E">
      <w:pPr>
        <w:pStyle w:val="Bodytext0"/>
        <w:numPr>
          <w:ilvl w:val="0"/>
          <w:numId w:val="3"/>
        </w:numPr>
        <w:shd w:val="clear" w:color="auto" w:fill="auto"/>
        <w:tabs>
          <w:tab w:val="left" w:pos="968"/>
        </w:tabs>
        <w:spacing w:after="0" w:line="276" w:lineRule="auto"/>
        <w:ind w:firstLine="720"/>
      </w:pPr>
      <w:r w:rsidRPr="006D0F99">
        <w:t>Tiếp tục tăng cường kỷ luật, kỷ cương hành chính; xây dựng đội ngũ Cán bộ, giáo viên và nhân viên (C</w:t>
      </w:r>
      <w:r w:rsidR="006D0F99">
        <w:rPr>
          <w:lang w:val="en-US"/>
        </w:rPr>
        <w:t>B</w:t>
      </w:r>
      <w:r w:rsidRPr="006D0F99">
        <w:t>,GV,NV) nhà trường có đủ phẩm chất và năng lực;</w:t>
      </w:r>
    </w:p>
    <w:p w:rsidR="00F90E06" w:rsidRPr="006D0F99" w:rsidRDefault="004563D4" w:rsidP="00A9152E">
      <w:pPr>
        <w:pStyle w:val="Bodytext0"/>
        <w:numPr>
          <w:ilvl w:val="0"/>
          <w:numId w:val="3"/>
        </w:numPr>
        <w:shd w:val="clear" w:color="auto" w:fill="auto"/>
        <w:tabs>
          <w:tab w:val="left" w:pos="997"/>
        </w:tabs>
        <w:spacing w:after="0" w:line="276" w:lineRule="auto"/>
        <w:ind w:firstLine="720"/>
      </w:pPr>
      <w:r w:rsidRPr="006D0F99">
        <w:t>Tiếp tục đẩy mạnh CCHC nhà nước, nâng cao hiệu quả, hiệu lực và chất lượng công tác quản lý hành chính nhà nước nhằm đơn giản hóa hồ sơ thủ tục, giảm thời gian và chi phí thực hiện các CCHC;</w:t>
      </w:r>
    </w:p>
    <w:p w:rsidR="00F90E06" w:rsidRPr="006D0F99" w:rsidRDefault="004563D4" w:rsidP="00A9152E">
      <w:pPr>
        <w:pStyle w:val="Bodytext0"/>
        <w:numPr>
          <w:ilvl w:val="0"/>
          <w:numId w:val="3"/>
        </w:numPr>
        <w:shd w:val="clear" w:color="auto" w:fill="auto"/>
        <w:tabs>
          <w:tab w:val="left" w:pos="1001"/>
        </w:tabs>
        <w:spacing w:after="0" w:line="276" w:lineRule="auto"/>
        <w:ind w:firstLine="720"/>
      </w:pPr>
      <w:r w:rsidRPr="006D0F99">
        <w:t>Đẩy mạnh ứng dụng công nghệ thông tin trong công tác quản lý, điều hành và giải quyết các CCHC, sử dụng điện tử trao đổi, xử lý công việc, cũng như áp dụng dịch vụ công trực tuyến mức độ 3,4 vào lĩnh vực chuyển trường cho học sinh; tiếp tục áp dụng và nâng cao hiệu quả hệ thống quản lý chất lượng theo tiêu chuẩn TCVN ISO 9001:2015 vào hoạt động của cơ quan;</w:t>
      </w:r>
    </w:p>
    <w:p w:rsidR="00F90E06" w:rsidRPr="006D0F99" w:rsidRDefault="004563D4" w:rsidP="00A9152E">
      <w:pPr>
        <w:pStyle w:val="Bodytext0"/>
        <w:shd w:val="clear" w:color="auto" w:fill="auto"/>
        <w:spacing w:after="0" w:line="276" w:lineRule="auto"/>
        <w:ind w:firstLine="720"/>
      </w:pPr>
      <w:r w:rsidRPr="006D0F99">
        <w:lastRenderedPageBreak/>
        <w:t>- Nâng cao nhận thức của C</w:t>
      </w:r>
      <w:r w:rsidR="00A9152E">
        <w:rPr>
          <w:lang w:val="en-US"/>
        </w:rPr>
        <w:t>B</w:t>
      </w:r>
      <w:r w:rsidRPr="006D0F99">
        <w:t>,GV,NV về ý nghĩa, tầm quan trọng của việc thực hiện TTHC;</w:t>
      </w:r>
    </w:p>
    <w:p w:rsidR="00F90E06" w:rsidRDefault="004563D4" w:rsidP="00A9152E">
      <w:pPr>
        <w:pStyle w:val="Bodytext0"/>
        <w:shd w:val="clear" w:color="auto" w:fill="auto"/>
        <w:spacing w:after="0" w:line="276" w:lineRule="auto"/>
        <w:ind w:firstLine="720"/>
        <w:rPr>
          <w:lang w:val="en-US"/>
        </w:rPr>
      </w:pPr>
      <w:r w:rsidRPr="006D0F99">
        <w:t>- Xây dựng nề hành chính trong sạch, vững mạnh, hoạt động có hiệu lực, hiệu quả; tạo điều kiện thuận lợi cho học sinh, cha mẹ học sinh, C ,GV,NV nhà trường, các tổ chức cá nhân liên quan trong việc yêu cầu giải quyết CCHC.</w:t>
      </w:r>
    </w:p>
    <w:p w:rsidR="000F1CE3" w:rsidRPr="000F1CE3" w:rsidRDefault="000F1CE3" w:rsidP="00A9152E">
      <w:pPr>
        <w:pStyle w:val="Bodytext0"/>
        <w:shd w:val="clear" w:color="auto" w:fill="auto"/>
        <w:spacing w:after="0" w:line="276" w:lineRule="auto"/>
        <w:ind w:firstLine="720"/>
        <w:rPr>
          <w:lang w:val="en-US"/>
        </w:rPr>
      </w:pPr>
      <w:r>
        <w:t>- Tạo chuyển biến mạnh mẽ trong hiện đại hóa nền hành chính theo hướng chuyên nghiệp và hiệu quả, đảm bảo tính liên thông, đồng bộ, thống nhất và hội nhập nhằm thực hiện có hiệu quả công tác quản lý nhà nước trong ngành giáo dục, góp phần thúc đẩy phát triển kinh tế - xã hội trên địa bàn huyện</w:t>
      </w:r>
      <w:r>
        <w:rPr>
          <w:lang w:val="en-US"/>
        </w:rPr>
        <w:t>.</w:t>
      </w:r>
    </w:p>
    <w:p w:rsidR="00F90E06" w:rsidRPr="006D0F99" w:rsidRDefault="004563D4" w:rsidP="00A9152E">
      <w:pPr>
        <w:pStyle w:val="Heading10"/>
        <w:keepNext/>
        <w:keepLines/>
        <w:numPr>
          <w:ilvl w:val="0"/>
          <w:numId w:val="2"/>
        </w:numPr>
        <w:shd w:val="clear" w:color="auto" w:fill="auto"/>
        <w:tabs>
          <w:tab w:val="left" w:pos="1131"/>
        </w:tabs>
        <w:spacing w:after="0" w:line="276" w:lineRule="auto"/>
      </w:pPr>
      <w:bookmarkStart w:id="0" w:name="bookmark0"/>
      <w:r w:rsidRPr="006D0F99">
        <w:t>Yêu cầu</w:t>
      </w:r>
      <w:bookmarkEnd w:id="0"/>
    </w:p>
    <w:p w:rsidR="00F90E06" w:rsidRPr="006D0F99" w:rsidRDefault="004563D4" w:rsidP="00A9152E">
      <w:pPr>
        <w:pStyle w:val="Bodytext0"/>
        <w:shd w:val="clear" w:color="auto" w:fill="auto"/>
        <w:spacing w:after="0" w:line="276" w:lineRule="auto"/>
        <w:ind w:firstLine="720"/>
      </w:pPr>
      <w:r w:rsidRPr="006D0F99">
        <w:t>- Việc thực hiện CCHC đảm bảo thời gian, chất lượng, nội dung nhiệm vụ được phân công, đúng tiến độ;</w:t>
      </w:r>
    </w:p>
    <w:p w:rsidR="00F90E06" w:rsidRPr="006D0F99" w:rsidRDefault="004563D4" w:rsidP="00A9152E">
      <w:pPr>
        <w:pStyle w:val="Bodytext0"/>
        <w:shd w:val="clear" w:color="auto" w:fill="auto"/>
        <w:spacing w:after="0" w:line="276" w:lineRule="auto"/>
        <w:ind w:firstLine="720"/>
      </w:pPr>
      <w:r w:rsidRPr="006D0F99">
        <w:t>- Đảm bảo sự phối hợp chặt chẽ giữa các tổ chức đoàn thể, các tổ bộ môn, giữa nhà trường với phụ huynh học sinh;</w:t>
      </w:r>
    </w:p>
    <w:p w:rsidR="00F90E06" w:rsidRPr="006D0F99" w:rsidRDefault="004563D4" w:rsidP="00A9152E">
      <w:pPr>
        <w:pStyle w:val="Bodytext0"/>
        <w:shd w:val="clear" w:color="auto" w:fill="auto"/>
        <w:spacing w:after="0" w:line="276" w:lineRule="auto"/>
        <w:ind w:firstLine="720"/>
      </w:pPr>
      <w:r w:rsidRPr="006D0F99">
        <w:t>- Đảm bảo tất cả thủ tục hành chính được kiểm soát chặt chẽ và phải được niêm yết công khai, rõ ràng, minh bạch, chính xác;</w:t>
      </w:r>
    </w:p>
    <w:p w:rsidR="00F90E06" w:rsidRPr="006D0F99" w:rsidRDefault="004563D4" w:rsidP="00A9152E">
      <w:pPr>
        <w:pStyle w:val="Bodytext0"/>
        <w:shd w:val="clear" w:color="auto" w:fill="auto"/>
        <w:spacing w:after="0" w:line="276" w:lineRule="auto"/>
        <w:ind w:left="600" w:firstLine="0"/>
        <w:jc w:val="left"/>
      </w:pPr>
      <w:r w:rsidRPr="006D0F99">
        <w:t>- Thực hiện việc tự đánh giá, chấm điểm chỉ số CCHC nhà trường.</w:t>
      </w:r>
    </w:p>
    <w:p w:rsidR="00F90E06" w:rsidRPr="006D0F99" w:rsidRDefault="004563D4" w:rsidP="00A9152E">
      <w:pPr>
        <w:pStyle w:val="Heading10"/>
        <w:keepNext/>
        <w:keepLines/>
        <w:shd w:val="clear" w:color="auto" w:fill="auto"/>
        <w:spacing w:after="0" w:line="276" w:lineRule="auto"/>
      </w:pPr>
      <w:bookmarkStart w:id="1" w:name="bookmark1"/>
      <w:r w:rsidRPr="006D0F99">
        <w:t>II. NHIỆM VỤ CẢI CÁCH HÀNH CHÍNH</w:t>
      </w:r>
      <w:bookmarkEnd w:id="1"/>
    </w:p>
    <w:p w:rsidR="00F90E06" w:rsidRPr="006D0F99" w:rsidRDefault="004563D4" w:rsidP="00A9152E">
      <w:pPr>
        <w:pStyle w:val="Heading10"/>
        <w:keepNext/>
        <w:keepLines/>
        <w:numPr>
          <w:ilvl w:val="0"/>
          <w:numId w:val="4"/>
        </w:numPr>
        <w:shd w:val="clear" w:color="auto" w:fill="auto"/>
        <w:tabs>
          <w:tab w:val="left" w:pos="1131"/>
        </w:tabs>
        <w:spacing w:after="0" w:line="276" w:lineRule="auto"/>
      </w:pPr>
      <w:bookmarkStart w:id="2" w:name="bookmark2"/>
      <w:r w:rsidRPr="006D0F99">
        <w:t>Chỉ tiêu</w:t>
      </w:r>
      <w:bookmarkEnd w:id="2"/>
    </w:p>
    <w:p w:rsidR="00F90E06" w:rsidRPr="006D0F99" w:rsidRDefault="004563D4" w:rsidP="00A9152E">
      <w:pPr>
        <w:pStyle w:val="Bodytext0"/>
        <w:shd w:val="clear" w:color="auto" w:fill="auto"/>
        <w:spacing w:after="0" w:line="276" w:lineRule="auto"/>
        <w:ind w:firstLine="720"/>
      </w:pPr>
      <w:r w:rsidRPr="006D0F99">
        <w:t>- 100% văn bản quy phạm pháp luật được ban hành theo đúng luật định;</w:t>
      </w:r>
    </w:p>
    <w:p w:rsidR="00F90E06" w:rsidRPr="006D0F99" w:rsidRDefault="004563D4" w:rsidP="00A9152E">
      <w:pPr>
        <w:pStyle w:val="Bodytext0"/>
        <w:shd w:val="clear" w:color="auto" w:fill="auto"/>
        <w:spacing w:after="0" w:line="276" w:lineRule="auto"/>
        <w:ind w:firstLine="720"/>
      </w:pPr>
      <w:r w:rsidRPr="006D0F99">
        <w:t>- 100% các thủ tục hành chính t</w:t>
      </w:r>
      <w:r w:rsidR="00A9152E">
        <w:t xml:space="preserve">huộc thẩm quyền giải quyết của </w:t>
      </w:r>
      <w:r w:rsidR="00A9152E">
        <w:rPr>
          <w:lang w:val="en-US"/>
        </w:rPr>
        <w:t>t</w:t>
      </w:r>
      <w:r w:rsidRPr="006D0F99">
        <w:t>rường được giải quyết đúng hạn; thường xuyên rà soát, cập nhật kịp thời;</w:t>
      </w:r>
    </w:p>
    <w:p w:rsidR="00F90E06" w:rsidRPr="006D0F99" w:rsidRDefault="004563D4" w:rsidP="00A9152E">
      <w:pPr>
        <w:pStyle w:val="Bodytext0"/>
        <w:shd w:val="clear" w:color="auto" w:fill="auto"/>
        <w:spacing w:after="0" w:line="276" w:lineRule="auto"/>
        <w:ind w:firstLine="720"/>
      </w:pPr>
      <w:r w:rsidRPr="006D0F99">
        <w:t xml:space="preserve">- 100% các quy trình CCHC áp dụng tại Trường THCS </w:t>
      </w:r>
      <w:r w:rsidR="006D0F99">
        <w:t>Nguyễn Hữu Đà</w:t>
      </w:r>
      <w:r w:rsidR="00A9152E">
        <w:rPr>
          <w:lang w:val="en-US"/>
        </w:rPr>
        <w:t xml:space="preserve"> </w:t>
      </w:r>
      <w:r w:rsidRPr="006D0F99">
        <w:t>được công khai trên cổng thông tin điện tử của trường và bảng niêm yết tại cơ quan.</w:t>
      </w:r>
    </w:p>
    <w:p w:rsidR="00F90E06" w:rsidRPr="006D0F99" w:rsidRDefault="004563D4" w:rsidP="00A9152E">
      <w:pPr>
        <w:pStyle w:val="Heading10"/>
        <w:keepNext/>
        <w:keepLines/>
        <w:numPr>
          <w:ilvl w:val="0"/>
          <w:numId w:val="4"/>
        </w:numPr>
        <w:shd w:val="clear" w:color="auto" w:fill="auto"/>
        <w:tabs>
          <w:tab w:val="left" w:pos="1131"/>
        </w:tabs>
        <w:spacing w:after="0" w:line="276" w:lineRule="auto"/>
      </w:pPr>
      <w:bookmarkStart w:id="3" w:name="bookmark3"/>
      <w:r w:rsidRPr="006D0F99">
        <w:t>Công tác chỉ đạo, điều hành</w:t>
      </w:r>
      <w:bookmarkEnd w:id="3"/>
    </w:p>
    <w:p w:rsidR="00F90E06" w:rsidRPr="006D0F99" w:rsidRDefault="004563D4" w:rsidP="00A9152E">
      <w:pPr>
        <w:pStyle w:val="Bodytext0"/>
        <w:shd w:val="clear" w:color="auto" w:fill="auto"/>
        <w:spacing w:after="0" w:line="276" w:lineRule="auto"/>
        <w:ind w:firstLine="720"/>
      </w:pPr>
      <w:r w:rsidRPr="006D0F99">
        <w:t>- Xây dựng kế hoạch CCHC kịp thời; thực hiện báo cáo CCHC theo quy</w:t>
      </w:r>
    </w:p>
    <w:p w:rsidR="00F90E06" w:rsidRPr="006D0F99" w:rsidRDefault="004563D4" w:rsidP="00A9152E">
      <w:pPr>
        <w:pStyle w:val="Bodytext0"/>
        <w:shd w:val="clear" w:color="auto" w:fill="auto"/>
        <w:spacing w:after="0" w:line="276" w:lineRule="auto"/>
        <w:ind w:firstLine="0"/>
        <w:jc w:val="left"/>
      </w:pPr>
      <w:r w:rsidRPr="006D0F99">
        <w:t>định;</w:t>
      </w:r>
    </w:p>
    <w:p w:rsidR="00F90E06" w:rsidRPr="006D0F99" w:rsidRDefault="004563D4" w:rsidP="00A9152E">
      <w:pPr>
        <w:pStyle w:val="Bodytext0"/>
        <w:shd w:val="clear" w:color="auto" w:fill="auto"/>
        <w:spacing w:after="0" w:line="276" w:lineRule="auto"/>
        <w:ind w:firstLine="720"/>
      </w:pPr>
      <w:r w:rsidRPr="006D0F99">
        <w:t>- Tăng cường công tác tuyên truyền, tập huấn cho nhân viên tổ Văn phòng, tổ trưởng chuyên môn, các đoàn thể nhà trường nhằm nâng cao nhận thức của C</w:t>
      </w:r>
      <w:r w:rsidR="00A9152E">
        <w:rPr>
          <w:lang w:val="en-US"/>
        </w:rPr>
        <w:t>B</w:t>
      </w:r>
      <w:r w:rsidRPr="006D0F99">
        <w:t xml:space="preserve"> ,GV,NV về công tác cải cách hành chính (CCHC);</w:t>
      </w:r>
    </w:p>
    <w:p w:rsidR="00F90E06" w:rsidRPr="006D0F99" w:rsidRDefault="004563D4" w:rsidP="00A9152E">
      <w:pPr>
        <w:pStyle w:val="Bodytext0"/>
        <w:shd w:val="clear" w:color="auto" w:fill="auto"/>
        <w:spacing w:after="0" w:line="276" w:lineRule="auto"/>
        <w:ind w:firstLine="720"/>
      </w:pPr>
      <w:r w:rsidRPr="006D0F99">
        <w:t>- Gắn việc thực hiện CCHC với công tác thi đua, khen thưởng;</w:t>
      </w:r>
    </w:p>
    <w:p w:rsidR="00F90E06" w:rsidRPr="006D0F99" w:rsidRDefault="004563D4" w:rsidP="00A9152E">
      <w:pPr>
        <w:pStyle w:val="Bodytext0"/>
        <w:shd w:val="clear" w:color="auto" w:fill="auto"/>
        <w:spacing w:after="0" w:line="276" w:lineRule="auto"/>
        <w:ind w:firstLine="720"/>
      </w:pPr>
      <w:r w:rsidRPr="006D0F99">
        <w:t>- Thực hiện đầy đủ, kịp thời chế độ thông tin, báo cáo về CCHC; tiếp nhận, xử lý nhanh các thắc mắc, kiến nghị của các cá nhân và tổ chức liên quan.</w:t>
      </w:r>
    </w:p>
    <w:p w:rsidR="00F90E06" w:rsidRPr="006D0F99" w:rsidRDefault="004563D4" w:rsidP="00A9152E">
      <w:pPr>
        <w:pStyle w:val="Heading10"/>
        <w:keepNext/>
        <w:keepLines/>
        <w:numPr>
          <w:ilvl w:val="0"/>
          <w:numId w:val="4"/>
        </w:numPr>
        <w:shd w:val="clear" w:color="auto" w:fill="auto"/>
        <w:tabs>
          <w:tab w:val="left" w:pos="1131"/>
        </w:tabs>
        <w:spacing w:after="0" w:line="276" w:lineRule="auto"/>
      </w:pPr>
      <w:bookmarkStart w:id="4" w:name="bookmark4"/>
      <w:r w:rsidRPr="006D0F99">
        <w:t>Công tác thông tin, tuyên truyền</w:t>
      </w:r>
      <w:bookmarkEnd w:id="4"/>
    </w:p>
    <w:p w:rsidR="00F90E06" w:rsidRPr="006D0F99" w:rsidRDefault="004563D4" w:rsidP="00A9152E">
      <w:pPr>
        <w:pStyle w:val="Bodytext0"/>
        <w:shd w:val="clear" w:color="auto" w:fill="auto"/>
        <w:spacing w:after="0" w:line="276" w:lineRule="auto"/>
        <w:ind w:firstLine="720"/>
      </w:pPr>
      <w:r w:rsidRPr="006D0F99">
        <w:t>- Tiếp tục tổ chức tuyên truyền cải cách hành chính trong nội bộ cơ quan, nhất là tuyên truyền việc thực thi đơn giản hóa thủ tục hành chính;</w:t>
      </w:r>
    </w:p>
    <w:p w:rsidR="00F90E06" w:rsidRPr="006D0F99" w:rsidRDefault="004563D4" w:rsidP="00A9152E">
      <w:pPr>
        <w:pStyle w:val="Bodytext0"/>
        <w:shd w:val="clear" w:color="auto" w:fill="auto"/>
        <w:spacing w:after="0" w:line="276" w:lineRule="auto"/>
        <w:ind w:firstLine="720"/>
      </w:pPr>
      <w:r w:rsidRPr="006D0F99">
        <w:t>- Cập nhật và đăng tải các bài viết, thông tin về hoạt động cải cách hành chính trên Cổng thông tin điện tử của Trường.</w:t>
      </w:r>
    </w:p>
    <w:p w:rsidR="00F90E06" w:rsidRPr="006D0F99" w:rsidRDefault="004563D4" w:rsidP="00A9152E">
      <w:pPr>
        <w:pStyle w:val="Heading10"/>
        <w:keepNext/>
        <w:keepLines/>
        <w:numPr>
          <w:ilvl w:val="0"/>
          <w:numId w:val="4"/>
        </w:numPr>
        <w:shd w:val="clear" w:color="auto" w:fill="auto"/>
        <w:tabs>
          <w:tab w:val="left" w:pos="1151"/>
        </w:tabs>
        <w:spacing w:after="0" w:line="276" w:lineRule="auto"/>
        <w:ind w:firstLine="740"/>
      </w:pPr>
      <w:bookmarkStart w:id="5" w:name="bookmark5"/>
      <w:r w:rsidRPr="006D0F99">
        <w:t xml:space="preserve">Cải cách </w:t>
      </w:r>
      <w:bookmarkEnd w:id="5"/>
      <w:r w:rsidR="00A9152E">
        <w:rPr>
          <w:lang w:val="en-US"/>
        </w:rPr>
        <w:t>chế độ công vụ</w:t>
      </w:r>
    </w:p>
    <w:p w:rsidR="00F90E06" w:rsidRPr="006D0F99" w:rsidRDefault="004563D4" w:rsidP="00A9152E">
      <w:pPr>
        <w:pStyle w:val="Bodytext0"/>
        <w:shd w:val="clear" w:color="auto" w:fill="auto"/>
        <w:spacing w:after="0" w:line="276" w:lineRule="auto"/>
        <w:ind w:firstLine="720"/>
      </w:pPr>
      <w:r w:rsidRPr="006D0F99">
        <w:t xml:space="preserve">- Thực hiện nghiêm túc, đúng quy trình xây dựng và ban hành các văn bản. </w:t>
      </w:r>
      <w:r w:rsidR="00A9152E">
        <w:rPr>
          <w:lang w:val="en-US"/>
        </w:rPr>
        <w:lastRenderedPageBreak/>
        <w:t>R</w:t>
      </w:r>
      <w:r w:rsidRPr="006D0F99">
        <w:t>à soát c</w:t>
      </w:r>
      <w:r w:rsidR="00A9152E">
        <w:t>ác văn bản quy phạm pháp luật (</w:t>
      </w:r>
      <w:r w:rsidR="00A9152E">
        <w:rPr>
          <w:lang w:val="en-US"/>
        </w:rPr>
        <w:t>Q</w:t>
      </w:r>
      <w:r w:rsidR="00A9152E">
        <w:t>PP</w:t>
      </w:r>
      <w:r w:rsidR="00A9152E">
        <w:rPr>
          <w:lang w:val="en-US"/>
        </w:rPr>
        <w:t>L</w:t>
      </w:r>
      <w:r w:rsidRPr="006D0F99">
        <w:t xml:space="preserve">) của các cấp có liên quan đến lĩnh vực giáo dục đã ban hành để tham mưu đề nghị sửa </w:t>
      </w:r>
      <w:r w:rsidR="00A9152E">
        <w:t>đổi kịp thời đúng theo quy định</w:t>
      </w:r>
      <w:r w:rsidR="00A9152E">
        <w:rPr>
          <w:lang w:val="en-US"/>
        </w:rPr>
        <w:t xml:space="preserve"> </w:t>
      </w:r>
      <w:r w:rsidRPr="006D0F99">
        <w:t>của pháp luật; cập nhật thường xuyên và kịp thời các văn bản PP và các</w:t>
      </w:r>
      <w:r w:rsidR="00A9152E">
        <w:rPr>
          <w:lang w:val="en-US"/>
        </w:rPr>
        <w:t xml:space="preserve"> </w:t>
      </w:r>
      <w:r w:rsidRPr="006D0F99">
        <w:t>văn bản khác có liên quan đến hoạt động nhà trường;</w:t>
      </w:r>
    </w:p>
    <w:p w:rsidR="00F90E06" w:rsidRPr="006D0F99" w:rsidRDefault="004563D4" w:rsidP="00A9152E">
      <w:pPr>
        <w:pStyle w:val="Bodytext0"/>
        <w:numPr>
          <w:ilvl w:val="0"/>
          <w:numId w:val="3"/>
        </w:numPr>
        <w:shd w:val="clear" w:color="auto" w:fill="auto"/>
        <w:tabs>
          <w:tab w:val="left" w:pos="997"/>
        </w:tabs>
        <w:spacing w:after="0" w:line="276" w:lineRule="auto"/>
        <w:ind w:firstLine="740"/>
      </w:pPr>
      <w:r w:rsidRPr="006D0F99">
        <w:t>Rà soát, tham mưu ban hành văn bản pháp luật về cải cách hành chính, nhất là thủ tục hành chính liên quan đến người dân, bảo đảm sự cần thiết, tính hợp lý, hợp pháp và tính khả thi của văn bản;</w:t>
      </w:r>
    </w:p>
    <w:p w:rsidR="00F90E06" w:rsidRPr="006D0F99" w:rsidRDefault="004563D4" w:rsidP="00A9152E">
      <w:pPr>
        <w:pStyle w:val="Bodytext0"/>
        <w:numPr>
          <w:ilvl w:val="0"/>
          <w:numId w:val="3"/>
        </w:numPr>
        <w:shd w:val="clear" w:color="auto" w:fill="auto"/>
        <w:tabs>
          <w:tab w:val="left" w:pos="877"/>
        </w:tabs>
        <w:spacing w:after="0" w:line="276" w:lineRule="auto"/>
        <w:ind w:firstLine="620"/>
      </w:pPr>
      <w:r w:rsidRPr="006D0F99">
        <w:t>Tổ chức, triển khai thực hiện tốt các cơ chế, chính sách trong lĩnh vực quản lý thuộc thẩm quyền của trường;</w:t>
      </w:r>
    </w:p>
    <w:p w:rsidR="00F90E06" w:rsidRPr="006D0F99" w:rsidRDefault="004563D4" w:rsidP="00A9152E">
      <w:pPr>
        <w:pStyle w:val="Bodytext0"/>
        <w:numPr>
          <w:ilvl w:val="0"/>
          <w:numId w:val="3"/>
        </w:numPr>
        <w:shd w:val="clear" w:color="auto" w:fill="auto"/>
        <w:tabs>
          <w:tab w:val="left" w:pos="877"/>
        </w:tabs>
        <w:spacing w:after="0" w:line="276" w:lineRule="auto"/>
        <w:ind w:firstLine="620"/>
      </w:pPr>
      <w:r w:rsidRPr="006D0F99">
        <w:t>Nâng cao chất lượng soạn thảo và ban hành văn bản, đảm bảo tính thống nhất theo Nghị định số 30/2020/NĐ-CP ngày 05/3/2020 của Thủ tướng Chính phủ;</w:t>
      </w:r>
    </w:p>
    <w:p w:rsidR="00F90E06" w:rsidRPr="006D0F99" w:rsidRDefault="004563D4" w:rsidP="00A9152E">
      <w:pPr>
        <w:pStyle w:val="Bodytext0"/>
        <w:numPr>
          <w:ilvl w:val="0"/>
          <w:numId w:val="3"/>
        </w:numPr>
        <w:shd w:val="clear" w:color="auto" w:fill="auto"/>
        <w:tabs>
          <w:tab w:val="left" w:pos="877"/>
        </w:tabs>
        <w:spacing w:after="0" w:line="276" w:lineRule="auto"/>
        <w:ind w:firstLine="620"/>
      </w:pPr>
      <w:r w:rsidRPr="006D0F99">
        <w:t>Đổi mới, nâng cao hiệu lực, hiệu quả công tác xây dựng văn bản chỉ đạo, điều hành, kế hoạch triển khai thực hiện chỉ đạo của cấp trên, chú trọng ban hành các văn bản cụ thể hóa cơ chế, chính sách của Đảng và nhà nước nhằm đẩy mạnh CCHC, nâng cao hiệu quả quản lý và chỉ đạo công tác chuyên môn;</w:t>
      </w:r>
    </w:p>
    <w:p w:rsidR="00F90E06" w:rsidRPr="006D0F99" w:rsidRDefault="004563D4" w:rsidP="00A9152E">
      <w:pPr>
        <w:pStyle w:val="Bodytext0"/>
        <w:numPr>
          <w:ilvl w:val="0"/>
          <w:numId w:val="3"/>
        </w:numPr>
        <w:shd w:val="clear" w:color="auto" w:fill="auto"/>
        <w:tabs>
          <w:tab w:val="left" w:pos="892"/>
        </w:tabs>
        <w:spacing w:after="0" w:line="276" w:lineRule="auto"/>
        <w:ind w:firstLine="620"/>
      </w:pPr>
      <w:r w:rsidRPr="006D0F99">
        <w:t>Xây dựng đầy đủ các kế hoạch, văn bản theo yêu cầu của cơ quan cấp trên;</w:t>
      </w:r>
    </w:p>
    <w:p w:rsidR="00F90E06" w:rsidRPr="006D0F99" w:rsidRDefault="004563D4" w:rsidP="00A9152E">
      <w:pPr>
        <w:pStyle w:val="Bodytext0"/>
        <w:numPr>
          <w:ilvl w:val="0"/>
          <w:numId w:val="3"/>
        </w:numPr>
        <w:shd w:val="clear" w:color="auto" w:fill="auto"/>
        <w:tabs>
          <w:tab w:val="left" w:pos="892"/>
        </w:tabs>
        <w:spacing w:after="0" w:line="276" w:lineRule="auto"/>
        <w:ind w:firstLine="620"/>
      </w:pPr>
      <w:r w:rsidRPr="006D0F99">
        <w:t>Sắp xếp, quản lý, lưu trữ văn bản đi, đến khoa học đúng quy định;</w:t>
      </w:r>
    </w:p>
    <w:p w:rsidR="00F90E06" w:rsidRPr="006D0F99" w:rsidRDefault="004563D4" w:rsidP="00A9152E">
      <w:pPr>
        <w:pStyle w:val="Bodytext0"/>
        <w:numPr>
          <w:ilvl w:val="0"/>
          <w:numId w:val="3"/>
        </w:numPr>
        <w:shd w:val="clear" w:color="auto" w:fill="auto"/>
        <w:tabs>
          <w:tab w:val="left" w:pos="892"/>
        </w:tabs>
        <w:spacing w:after="0" w:line="276" w:lineRule="auto"/>
        <w:ind w:firstLine="620"/>
      </w:pPr>
      <w:r w:rsidRPr="006D0F99">
        <w:t>Kiểm soát chặt chẽ việc ban hành mới các CCHC theo quy định.</w:t>
      </w:r>
    </w:p>
    <w:p w:rsidR="00F90E06" w:rsidRPr="006D0F99" w:rsidRDefault="004563D4" w:rsidP="00A9152E">
      <w:pPr>
        <w:pStyle w:val="Heading10"/>
        <w:keepNext/>
        <w:keepLines/>
        <w:numPr>
          <w:ilvl w:val="0"/>
          <w:numId w:val="4"/>
        </w:numPr>
        <w:shd w:val="clear" w:color="auto" w:fill="auto"/>
        <w:tabs>
          <w:tab w:val="left" w:pos="1031"/>
        </w:tabs>
        <w:spacing w:after="0" w:line="276" w:lineRule="auto"/>
        <w:ind w:firstLine="620"/>
      </w:pPr>
      <w:bookmarkStart w:id="6" w:name="bookmark6"/>
      <w:r w:rsidRPr="006D0F99">
        <w:t>Cải cách thủ tục hành chính</w:t>
      </w:r>
      <w:bookmarkEnd w:id="6"/>
    </w:p>
    <w:p w:rsidR="00F90E06" w:rsidRPr="006D0F99" w:rsidRDefault="004563D4" w:rsidP="00A9152E">
      <w:pPr>
        <w:pStyle w:val="Bodytext0"/>
        <w:numPr>
          <w:ilvl w:val="0"/>
          <w:numId w:val="3"/>
        </w:numPr>
        <w:shd w:val="clear" w:color="auto" w:fill="auto"/>
        <w:tabs>
          <w:tab w:val="left" w:pos="882"/>
        </w:tabs>
        <w:spacing w:after="0" w:line="276" w:lineRule="auto"/>
        <w:ind w:firstLine="620"/>
      </w:pPr>
      <w:r w:rsidRPr="006D0F99">
        <w:t>Xây dựng và triển khai có hiệu quả Kế hoạch rà soát, đánh giá TTHC; Kế hoạch kiểm soát TTHC;</w:t>
      </w:r>
    </w:p>
    <w:p w:rsidR="00F90E06" w:rsidRPr="006D0F99" w:rsidRDefault="004563D4" w:rsidP="00A9152E">
      <w:pPr>
        <w:pStyle w:val="Bodytext0"/>
        <w:numPr>
          <w:ilvl w:val="0"/>
          <w:numId w:val="3"/>
        </w:numPr>
        <w:shd w:val="clear" w:color="auto" w:fill="auto"/>
        <w:tabs>
          <w:tab w:val="left" w:pos="882"/>
        </w:tabs>
        <w:spacing w:after="0" w:line="276" w:lineRule="auto"/>
        <w:ind w:firstLine="620"/>
      </w:pPr>
      <w:r w:rsidRPr="006D0F99">
        <w:t>Kịp thời công bố công khai CCHC khi có điều chỉnh, bổ sung; tổ chức thực hiện nghiêm túc các CCHC đã được công bố; niêm yết công khai, minh bạch tất cả các TTHC để tạo điều kiện phục vụ thuận lợi cho tổ chức, cá nhân;</w:t>
      </w:r>
    </w:p>
    <w:p w:rsidR="00F90E06" w:rsidRPr="006D0F99" w:rsidRDefault="004563D4" w:rsidP="00A9152E">
      <w:pPr>
        <w:pStyle w:val="Bodytext0"/>
        <w:numPr>
          <w:ilvl w:val="0"/>
          <w:numId w:val="3"/>
        </w:numPr>
        <w:shd w:val="clear" w:color="auto" w:fill="auto"/>
        <w:tabs>
          <w:tab w:val="left" w:pos="1002"/>
        </w:tabs>
        <w:spacing w:after="0" w:line="276" w:lineRule="auto"/>
        <w:ind w:firstLine="740"/>
      </w:pPr>
      <w:r w:rsidRPr="006D0F99">
        <w:t>Thực hiện việc tiếp nhận, xử lý phản ánh, kiến nghị của cá nhân, phụ huynh học sinh về CCHC theo quy định; đẩy mạnh công tác kiểm tra, giám sát việc thực hiện _niêm yết công khai các thủ tục thuộc lĩnh vực mà cơ quan có thẩm quyền giải quyết (hoặc tham mưu giải quyết);</w:t>
      </w:r>
    </w:p>
    <w:p w:rsidR="00F90E06" w:rsidRPr="006D0F99" w:rsidRDefault="004563D4" w:rsidP="00A9152E">
      <w:pPr>
        <w:pStyle w:val="Bodytext0"/>
        <w:numPr>
          <w:ilvl w:val="0"/>
          <w:numId w:val="3"/>
        </w:numPr>
        <w:shd w:val="clear" w:color="auto" w:fill="auto"/>
        <w:tabs>
          <w:tab w:val="left" w:pos="862"/>
        </w:tabs>
        <w:spacing w:after="0" w:line="276" w:lineRule="auto"/>
        <w:ind w:firstLine="620"/>
      </w:pPr>
      <w:r w:rsidRPr="006D0F99">
        <w:t>Tăng cường trách nhiệm của người đứng đầu trong thực hiện nhiệm vụ kiểm soát và giải quyết CCHC thuộc thẩm quyền.</w:t>
      </w:r>
    </w:p>
    <w:p w:rsidR="00F90E06" w:rsidRPr="006D0F99" w:rsidRDefault="004563D4" w:rsidP="00A9152E">
      <w:pPr>
        <w:pStyle w:val="Heading10"/>
        <w:keepNext/>
        <w:keepLines/>
        <w:shd w:val="clear" w:color="auto" w:fill="auto"/>
        <w:spacing w:after="0" w:line="276" w:lineRule="auto"/>
        <w:ind w:firstLine="620"/>
      </w:pPr>
      <w:bookmarkStart w:id="7" w:name="bookmark7"/>
      <w:r w:rsidRPr="006D0F99">
        <w:t>5. Cải cách tổ chức bộ máy hành chính của nhà trường</w:t>
      </w:r>
      <w:bookmarkEnd w:id="7"/>
    </w:p>
    <w:p w:rsidR="00F90E06" w:rsidRPr="006D0F99" w:rsidRDefault="004563D4" w:rsidP="00A9152E">
      <w:pPr>
        <w:pStyle w:val="Bodytext0"/>
        <w:numPr>
          <w:ilvl w:val="0"/>
          <w:numId w:val="3"/>
        </w:numPr>
        <w:shd w:val="clear" w:color="auto" w:fill="auto"/>
        <w:tabs>
          <w:tab w:val="left" w:pos="978"/>
        </w:tabs>
        <w:spacing w:after="0" w:line="276" w:lineRule="auto"/>
        <w:ind w:firstLine="740"/>
      </w:pPr>
      <w:r w:rsidRPr="006D0F99">
        <w:t>Tiếp tục kiện toàn chức năng, nhiệm vụ, quyền hạn, cơ cấu tổ chức và biên chế hiện có của nhà trường;</w:t>
      </w:r>
    </w:p>
    <w:p w:rsidR="00F90E06" w:rsidRPr="006D0F99" w:rsidRDefault="004563D4" w:rsidP="00A9152E">
      <w:pPr>
        <w:pStyle w:val="Bodytext0"/>
        <w:numPr>
          <w:ilvl w:val="0"/>
          <w:numId w:val="3"/>
        </w:numPr>
        <w:shd w:val="clear" w:color="auto" w:fill="auto"/>
        <w:tabs>
          <w:tab w:val="left" w:pos="987"/>
        </w:tabs>
        <w:spacing w:after="0" w:line="276" w:lineRule="auto"/>
        <w:ind w:firstLine="740"/>
      </w:pPr>
      <w:r w:rsidRPr="006D0F99">
        <w:t>Triền khai thực hiện kịp thời, đầy đủ các quy định của pháp luật về sắp xếp tổ chức bộ máy của cơ quan;</w:t>
      </w:r>
    </w:p>
    <w:p w:rsidR="00F90E06" w:rsidRPr="006D0F99" w:rsidRDefault="004563D4" w:rsidP="00A9152E">
      <w:pPr>
        <w:pStyle w:val="Bodytext0"/>
        <w:shd w:val="clear" w:color="auto" w:fill="auto"/>
        <w:spacing w:after="0" w:line="276" w:lineRule="auto"/>
        <w:ind w:firstLine="720"/>
      </w:pPr>
      <w:r w:rsidRPr="006D0F99">
        <w:t>- Phân công nhiệm vụ, bố trí cán bộ, giáo viên và nhân viên phù hợp với vị trí việc làm, tiêu chuẩn chức danh nghề nghiệp;</w:t>
      </w:r>
    </w:p>
    <w:p w:rsidR="00F90E06" w:rsidRPr="006D0F99" w:rsidRDefault="004563D4" w:rsidP="00A9152E">
      <w:pPr>
        <w:pStyle w:val="Bodytext0"/>
        <w:shd w:val="clear" w:color="auto" w:fill="auto"/>
        <w:spacing w:after="0" w:line="276" w:lineRule="auto"/>
        <w:ind w:firstLine="720"/>
      </w:pPr>
      <w:r w:rsidRPr="006D0F99">
        <w:t>- Tăng cường công tác kiểm tra, giám sát các hoạt động về CCHC;</w:t>
      </w:r>
    </w:p>
    <w:p w:rsidR="00F90E06" w:rsidRPr="006D0F99" w:rsidRDefault="004563D4" w:rsidP="00A9152E">
      <w:pPr>
        <w:pStyle w:val="Bodytext0"/>
        <w:shd w:val="clear" w:color="auto" w:fill="auto"/>
        <w:spacing w:after="0" w:line="276" w:lineRule="auto"/>
        <w:ind w:firstLine="720"/>
      </w:pPr>
      <w:r w:rsidRPr="006D0F99">
        <w:t>- Niêm yết công khai các địa chỉ phản ánh, kiến nghị của các cá nhân về quy định hành chính;</w:t>
      </w:r>
    </w:p>
    <w:p w:rsidR="00F90E06" w:rsidRPr="006D0F99" w:rsidRDefault="004563D4" w:rsidP="00A9152E">
      <w:pPr>
        <w:pStyle w:val="Bodytext0"/>
        <w:shd w:val="clear" w:color="auto" w:fill="auto"/>
        <w:spacing w:after="0" w:line="276" w:lineRule="auto"/>
        <w:ind w:firstLine="720"/>
      </w:pPr>
      <w:r w:rsidRPr="006D0F99">
        <w:lastRenderedPageBreak/>
        <w:t>- Xây dựng nếp sống văn hóa, văn minh nơi công sở. Đảm bảo không có cán bộ,</w:t>
      </w:r>
      <w:r w:rsidR="00A9152E">
        <w:t xml:space="preserve"> giáo viên, nhân viên vi phạm đ</w:t>
      </w:r>
      <w:r w:rsidR="00A9152E">
        <w:rPr>
          <w:lang w:val="en-US"/>
        </w:rPr>
        <w:t>ạo</w:t>
      </w:r>
      <w:r w:rsidRPr="006D0F99">
        <w:t xml:space="preserve"> đức nhà giáo theo quy định tại </w:t>
      </w:r>
      <w:r w:rsidR="00A9152E">
        <w:rPr>
          <w:lang w:val="en-US"/>
        </w:rPr>
        <w:t>Q</w:t>
      </w:r>
      <w:r w:rsidRPr="006D0F99">
        <w:t xml:space="preserve">uyết định số 16/2008/ Đ-BGDĐT ngày 16/4/2008 của </w:t>
      </w:r>
      <w:r w:rsidR="00A9152E">
        <w:rPr>
          <w:lang w:val="en-US"/>
        </w:rPr>
        <w:t>B</w:t>
      </w:r>
      <w:r w:rsidRPr="006D0F99">
        <w:t>ộ GD&amp;ĐT;</w:t>
      </w:r>
    </w:p>
    <w:p w:rsidR="00F90E06" w:rsidRPr="006D0F99" w:rsidRDefault="004563D4" w:rsidP="00A9152E">
      <w:pPr>
        <w:pStyle w:val="Bodytext0"/>
        <w:shd w:val="clear" w:color="auto" w:fill="auto"/>
        <w:spacing w:after="0" w:line="276" w:lineRule="auto"/>
        <w:ind w:firstLine="720"/>
      </w:pPr>
      <w:r w:rsidRPr="006D0F99">
        <w:t>- Thực hiện tốt nội quy, quy chế làm việc, quy chế dân chủ cơ sở, xây dựng khối đoàn kết nội bộ;</w:t>
      </w:r>
    </w:p>
    <w:p w:rsidR="00F90E06" w:rsidRPr="006D0F99" w:rsidRDefault="004563D4" w:rsidP="00A9152E">
      <w:pPr>
        <w:pStyle w:val="Bodytext0"/>
        <w:shd w:val="clear" w:color="auto" w:fill="auto"/>
        <w:spacing w:after="0" w:line="276" w:lineRule="auto"/>
        <w:ind w:firstLine="720"/>
      </w:pPr>
      <w:r w:rsidRPr="006D0F99">
        <w:t xml:space="preserve">- </w:t>
      </w:r>
      <w:r w:rsidR="00A9152E">
        <w:rPr>
          <w:lang w:val="en-US"/>
        </w:rPr>
        <w:t>Q</w:t>
      </w:r>
      <w:r w:rsidRPr="006D0F99">
        <w:t>uản lý tốt công tác dạy thêm, học thêm, đảm bảo không có cán bộ, giáo viên vi phạm quy định về dạy thêm, học thêm;</w:t>
      </w:r>
    </w:p>
    <w:p w:rsidR="00F90E06" w:rsidRPr="006D0F99" w:rsidRDefault="004563D4" w:rsidP="00A9152E">
      <w:pPr>
        <w:pStyle w:val="Bodytext0"/>
        <w:shd w:val="clear" w:color="auto" w:fill="auto"/>
        <w:spacing w:after="0" w:line="276" w:lineRule="auto"/>
        <w:ind w:firstLine="720"/>
      </w:pPr>
      <w:r w:rsidRPr="006D0F99">
        <w:t>- Thực hiện đầy đủ và báo cáo đúng thời hạn theo yêu cầu, chỉ đạo cấp trên;</w:t>
      </w:r>
    </w:p>
    <w:p w:rsidR="00F90E06" w:rsidRPr="00A9152E" w:rsidRDefault="004563D4" w:rsidP="00A9152E">
      <w:pPr>
        <w:pStyle w:val="Bodytext0"/>
        <w:shd w:val="clear" w:color="auto" w:fill="auto"/>
        <w:spacing w:after="0" w:line="276" w:lineRule="auto"/>
        <w:ind w:firstLine="720"/>
        <w:rPr>
          <w:color w:val="000000" w:themeColor="text1"/>
        </w:rPr>
      </w:pPr>
      <w:r w:rsidRPr="006D0F99">
        <w:t xml:space="preserve">- Tiếp tục thực hiện có hiệu quả Nghị quyết số 39-NQ/TW ngày 17/4/2015 của </w:t>
      </w:r>
      <w:r w:rsidR="00A9152E">
        <w:rPr>
          <w:lang w:val="en-US"/>
        </w:rPr>
        <w:t>B</w:t>
      </w:r>
      <w:r w:rsidRPr="006D0F99">
        <w:t xml:space="preserve">ộ Chính trị về tinh giản biên chế và cơ cấu lại đội ngũ cán bộ, công chức, viên chức,Triền khai thực hiện Đề án tinh giản biên chế theo Nghị định số 108/2014/NĐ-CP ngày 20/11/2014 của Chính phủ, nhằm bảo đảm cơ cấu hợp lý và hiệu quả về đội ngũ trong nhà trường chế </w:t>
      </w:r>
      <w:r w:rsidRPr="00A9152E">
        <w:rPr>
          <w:color w:val="000000" w:themeColor="text1"/>
        </w:rPr>
        <w:t>và Nghị định số 113/2018/NĐ-CP ngày 31/8/2018 của Chính phủ về việc sửa đổi, bổ sung một số điều của Nghị định số 108/2014/NĐ-CP về tinh giản biên chế;</w:t>
      </w:r>
    </w:p>
    <w:p w:rsidR="00F90E06" w:rsidRPr="006D0F99" w:rsidRDefault="004563D4" w:rsidP="00A9152E">
      <w:pPr>
        <w:pStyle w:val="Bodytext0"/>
        <w:shd w:val="clear" w:color="auto" w:fill="auto"/>
        <w:spacing w:after="0" w:line="276" w:lineRule="auto"/>
        <w:ind w:firstLine="720"/>
      </w:pPr>
      <w:r w:rsidRPr="006D0F99">
        <w:t>- Tiếp tục cải tiên phương thức quản lý, lề lối làm việc, giảm hội họp và các</w:t>
      </w:r>
    </w:p>
    <w:p w:rsidR="00F90E06" w:rsidRPr="006D0F99" w:rsidRDefault="004563D4" w:rsidP="00A9152E">
      <w:pPr>
        <w:pStyle w:val="Bodytext0"/>
        <w:shd w:val="clear" w:color="auto" w:fill="auto"/>
        <w:spacing w:after="0" w:line="276" w:lineRule="auto"/>
        <w:ind w:firstLine="0"/>
        <w:jc w:val="left"/>
      </w:pPr>
      <w:r w:rsidRPr="006D0F99">
        <w:t>giấy tờ hành chính không cần thiết.</w:t>
      </w:r>
    </w:p>
    <w:p w:rsidR="00F90E06" w:rsidRPr="006D0F99" w:rsidRDefault="00F90E06" w:rsidP="00A9152E">
      <w:pPr>
        <w:pStyle w:val="Bodytext0"/>
        <w:framePr w:dropCap="drop" w:lines="2" w:wrap="auto" w:vAnchor="text" w:hAnchor="text"/>
        <w:shd w:val="clear" w:color="auto" w:fill="auto"/>
        <w:spacing w:after="0" w:line="276" w:lineRule="auto"/>
        <w:ind w:firstLine="0"/>
      </w:pPr>
    </w:p>
    <w:p w:rsidR="00F90E06" w:rsidRPr="006D0F99" w:rsidRDefault="00A9152E" w:rsidP="00A9152E">
      <w:pPr>
        <w:pStyle w:val="Heading10"/>
        <w:keepNext/>
        <w:keepLines/>
        <w:shd w:val="clear" w:color="auto" w:fill="auto"/>
        <w:spacing w:after="0" w:line="276" w:lineRule="auto"/>
        <w:ind w:left="880" w:firstLine="0"/>
        <w:jc w:val="left"/>
      </w:pPr>
      <w:bookmarkStart w:id="8" w:name="bookmark8"/>
      <w:r>
        <w:rPr>
          <w:i/>
          <w:iCs/>
          <w:lang w:val="en-US"/>
        </w:rPr>
        <w:t>6</w:t>
      </w:r>
      <w:r w:rsidR="004563D4" w:rsidRPr="006D0F99">
        <w:rPr>
          <w:i/>
          <w:iCs/>
        </w:rPr>
        <w:t>.</w:t>
      </w:r>
      <w:r w:rsidR="004563D4" w:rsidRPr="006D0F99">
        <w:t xml:space="preserve"> Nâng cao chất lượng đội ngũ cán bộ, giáo viên và nhân viên</w:t>
      </w:r>
      <w:bookmarkEnd w:id="8"/>
    </w:p>
    <w:p w:rsidR="00F90E06" w:rsidRPr="006D0F99" w:rsidRDefault="004563D4" w:rsidP="00A9152E">
      <w:pPr>
        <w:pStyle w:val="Bodytext0"/>
        <w:shd w:val="clear" w:color="auto" w:fill="auto"/>
        <w:spacing w:after="0" w:line="276" w:lineRule="auto"/>
        <w:ind w:firstLine="720"/>
      </w:pPr>
      <w:r w:rsidRPr="006D0F99">
        <w:t>- Tham gia bồi dưỡng kỹ năng, nghiệp vụ cho đội ngũ C</w:t>
      </w:r>
      <w:r w:rsidR="00A9152E">
        <w:rPr>
          <w:lang w:val="en-US"/>
        </w:rPr>
        <w:t>B</w:t>
      </w:r>
      <w:r w:rsidR="00A9152E">
        <w:t>,GV,</w:t>
      </w:r>
      <w:r w:rsidRPr="006D0F99">
        <w:t>NV nhà trường;</w:t>
      </w:r>
    </w:p>
    <w:p w:rsidR="00F90E06" w:rsidRPr="006D0F99" w:rsidRDefault="004563D4" w:rsidP="00A9152E">
      <w:pPr>
        <w:pStyle w:val="Bodytext0"/>
        <w:shd w:val="clear" w:color="auto" w:fill="auto"/>
        <w:spacing w:after="0" w:line="276" w:lineRule="auto"/>
        <w:ind w:firstLine="720"/>
      </w:pPr>
      <w:r w:rsidRPr="006D0F99">
        <w:t>- Thực hiện bồi dưỡng thường xuyên đối với cán bộ quản lý (C</w:t>
      </w:r>
      <w:r w:rsidR="00A9152E">
        <w:rPr>
          <w:lang w:val="en-US"/>
        </w:rPr>
        <w:t>B</w:t>
      </w:r>
      <w:r w:rsidRPr="006D0F99">
        <w:t>), giáo viên (GV); khuyến khích C</w:t>
      </w:r>
      <w:r w:rsidR="00A9152E">
        <w:rPr>
          <w:lang w:val="en-US"/>
        </w:rPr>
        <w:t>B</w:t>
      </w:r>
      <w:r w:rsidRPr="006D0F99">
        <w:t xml:space="preserve"> ,GV tham gia lớp đào tạo sau đại học; chọn cử giáo viên đi đào tạo đúng đối tượng quy hoạch; tiếp tục thực hiện đề án tinh giản biên chế;</w:t>
      </w:r>
    </w:p>
    <w:p w:rsidR="00F90E06" w:rsidRPr="006D0F99" w:rsidRDefault="004563D4" w:rsidP="00A9152E">
      <w:pPr>
        <w:pStyle w:val="Bodytext0"/>
        <w:shd w:val="clear" w:color="auto" w:fill="auto"/>
        <w:spacing w:after="0" w:line="276" w:lineRule="auto"/>
        <w:ind w:firstLine="720"/>
      </w:pPr>
      <w:r w:rsidRPr="006D0F99">
        <w:t>- Thực hiện đánh giá C</w:t>
      </w:r>
      <w:r w:rsidR="00A9152E">
        <w:rPr>
          <w:lang w:val="en-US"/>
        </w:rPr>
        <w:t>B</w:t>
      </w:r>
      <w:r w:rsidRPr="006D0F99">
        <w:t xml:space="preserve"> ,GV,NV; đánh giá chuẩn nghề nghiệp C</w:t>
      </w:r>
      <w:r w:rsidR="00A9152E">
        <w:rPr>
          <w:lang w:val="en-US"/>
        </w:rPr>
        <w:t>B</w:t>
      </w:r>
      <w:r w:rsidRPr="006D0F99">
        <w:t>, giáo viên theo quy định hiện hành, đảm bảo tính chính xác, khách quan, đúng quy trình, theo các tiêu chí cụ thể, gắn với chất lượng, hiệu quả công việc, trong đó đề cao việc thực hiện tốt công tác CCHC, có tác dụng động viên đội ngũ C</w:t>
      </w:r>
      <w:r w:rsidR="00A9152E">
        <w:rPr>
          <w:lang w:val="en-US"/>
        </w:rPr>
        <w:t>B</w:t>
      </w:r>
      <w:r w:rsidRPr="006D0F99">
        <w:t>,GV,NV nổ lực phấn đấu hoàn thành tốt nhiệm vụ được giao, phát huy ưu điểm, khắc phục tồn tại hạn chế;</w:t>
      </w:r>
    </w:p>
    <w:p w:rsidR="00F90E06" w:rsidRPr="006D0F99" w:rsidRDefault="004563D4" w:rsidP="00A9152E">
      <w:pPr>
        <w:pStyle w:val="Bodytext0"/>
        <w:shd w:val="clear" w:color="auto" w:fill="auto"/>
        <w:spacing w:after="0" w:line="276" w:lineRule="auto"/>
        <w:ind w:firstLine="720"/>
      </w:pPr>
      <w:r w:rsidRPr="006D0F99">
        <w:t>- Phân công chuyên môn và công tác kiêm nhiệm cho GV, NV hợp lý, đảm bảo công bằng</w:t>
      </w:r>
      <w:r w:rsidR="00A9152E">
        <w:rPr>
          <w:lang w:val="en-US"/>
        </w:rPr>
        <w:t>,</w:t>
      </w:r>
      <w:r w:rsidRPr="006D0F99">
        <w:t xml:space="preserve"> dân chủ, phục vụ mục tiêu nâng cao chất lượng giáo dục và hoạt động nhà trường. Cán bộ quản lý tham gia giảng dạy theo đúng quy đinh;</w:t>
      </w:r>
    </w:p>
    <w:p w:rsidR="00F90E06" w:rsidRPr="006D0F99" w:rsidRDefault="004563D4" w:rsidP="00A9152E">
      <w:pPr>
        <w:pStyle w:val="Bodytext0"/>
        <w:shd w:val="clear" w:color="auto" w:fill="auto"/>
        <w:spacing w:after="0" w:line="276" w:lineRule="auto"/>
        <w:ind w:firstLine="740"/>
      </w:pPr>
      <w:r w:rsidRPr="006D0F99">
        <w:t>- Tăng cường kỷ cương, kỷ luật hành chính, chấn chỉnh lề lối làm việc, nâng cao ý thức trách nhiệm, nâng cao hiệu quả sử dụng thời gian làm việc trong cơ quan đưa kết quả kiểm tra, đánh giá công tác CCHC với nội dung đánh giá xét thi đua khen thưởng hàng năm;</w:t>
      </w:r>
    </w:p>
    <w:p w:rsidR="00F90E06" w:rsidRPr="006D0F99" w:rsidRDefault="004563D4" w:rsidP="00A9152E">
      <w:pPr>
        <w:pStyle w:val="Bodytext0"/>
        <w:shd w:val="clear" w:color="auto" w:fill="auto"/>
        <w:spacing w:after="0" w:line="276" w:lineRule="auto"/>
        <w:ind w:firstLine="740"/>
      </w:pPr>
      <w:r w:rsidRPr="006D0F99">
        <w:t>- Tham gia tốt công tác bồi dưỡng chính trị hè và cử C</w:t>
      </w:r>
      <w:r w:rsidR="00A9152E">
        <w:rPr>
          <w:lang w:val="en-US"/>
        </w:rPr>
        <w:t>B</w:t>
      </w:r>
      <w:r w:rsidR="00A9152E">
        <w:t>,</w:t>
      </w:r>
      <w:r w:rsidRPr="006D0F99">
        <w:t>GV tham gia các lớp bồi dưỡng nghiệp vụ.</w:t>
      </w:r>
    </w:p>
    <w:p w:rsidR="00F90E06" w:rsidRPr="006D0F99" w:rsidRDefault="004563D4" w:rsidP="00A9152E">
      <w:pPr>
        <w:pStyle w:val="Heading10"/>
        <w:keepNext/>
        <w:keepLines/>
        <w:numPr>
          <w:ilvl w:val="0"/>
          <w:numId w:val="5"/>
        </w:numPr>
        <w:shd w:val="clear" w:color="auto" w:fill="auto"/>
        <w:tabs>
          <w:tab w:val="left" w:pos="1112"/>
        </w:tabs>
        <w:spacing w:after="0" w:line="276" w:lineRule="auto"/>
        <w:ind w:firstLine="740"/>
      </w:pPr>
      <w:bookmarkStart w:id="9" w:name="bookmark9"/>
      <w:r w:rsidRPr="006D0F99">
        <w:t>Cải cách tài chính công</w:t>
      </w:r>
      <w:bookmarkEnd w:id="9"/>
    </w:p>
    <w:p w:rsidR="00F90E06" w:rsidRPr="006D0F99" w:rsidRDefault="004563D4" w:rsidP="00A9152E">
      <w:pPr>
        <w:pStyle w:val="Bodytext0"/>
        <w:shd w:val="clear" w:color="auto" w:fill="auto"/>
        <w:spacing w:after="0" w:line="276" w:lineRule="auto"/>
        <w:ind w:firstLine="740"/>
      </w:pPr>
      <w:r w:rsidRPr="006D0F99">
        <w:t xml:space="preserve">- Tiếp tục triển khai, thực hiện có hiệu quả Nghị định số 130/2005/NĐ-CP </w:t>
      </w:r>
      <w:r w:rsidRPr="006D0F99">
        <w:lastRenderedPageBreak/>
        <w:t>ngày 17/10/2005 của Chính phủ quy định chế độ tự chủ, tự chịu trách nhiệm về sử dụng biên chế và kinh phí quản lý hành chính đối với các cơ quan nhà nước và Nghị định số 117/2013/NĐ-CP ngày 07/10/2013 của Chính phủ sửa đổi bổ sung một số điều của Nghị định số 130/2005/NĐ-CP; Nghị định số 16/2015/NĐ-CP ngày 14/02/2015 của Chính phủ về quy định quyền tự chủ, tự chịu trách nhiệm về thực hiện nhiệm vụ, tổ chức bộ máy, biên chế đối với đơn vị sự nghiệp công lập. công khai thu chi tài chính theo quy định: Niêm yết bản tin của nhà trường; thông báo bằng văn bản đến các cơ quan, tổ chức, đơn vị, cá nhân có liên quan;</w:t>
      </w:r>
    </w:p>
    <w:p w:rsidR="00F90E06" w:rsidRPr="006D0F99" w:rsidRDefault="004563D4" w:rsidP="00A9152E">
      <w:pPr>
        <w:pStyle w:val="Bodytext0"/>
        <w:shd w:val="clear" w:color="auto" w:fill="auto"/>
        <w:spacing w:after="0" w:line="276" w:lineRule="auto"/>
        <w:ind w:firstLine="740"/>
      </w:pPr>
      <w:r w:rsidRPr="006D0F99">
        <w:t xml:space="preserve">- Tiếp tục triển khai thực hiện đúng, đầy đủ quy chế thực hiện công khai đối với cơ sở giáo dục của hệ thống giáo dục quốc dân theo quy định tại Thông tư số 36/2017/TT- GDĐT ngày 28/12/2017 của </w:t>
      </w:r>
      <w:r w:rsidR="00A9152E">
        <w:rPr>
          <w:lang w:val="en-US"/>
        </w:rPr>
        <w:t>B</w:t>
      </w:r>
      <w:r w:rsidRPr="006D0F99">
        <w:t>ộ trưởng ộ GD&amp;ĐT;</w:t>
      </w:r>
    </w:p>
    <w:p w:rsidR="00F34B76" w:rsidRDefault="004563D4" w:rsidP="00A9152E">
      <w:pPr>
        <w:pStyle w:val="Default"/>
        <w:ind w:firstLine="720"/>
        <w:rPr>
          <w:sz w:val="28"/>
          <w:szCs w:val="28"/>
        </w:rPr>
      </w:pPr>
      <w:r w:rsidRPr="006D0F99">
        <w:rPr>
          <w:sz w:val="28"/>
          <w:szCs w:val="28"/>
          <w:lang w:val="vi-VN" w:bidi="vi-VN"/>
        </w:rPr>
        <w:t xml:space="preserve">- Tuyên truyền, triển khai </w:t>
      </w:r>
      <w:r w:rsidR="00A9152E">
        <w:rPr>
          <w:sz w:val="28"/>
          <w:szCs w:val="28"/>
        </w:rPr>
        <w:t>Kế hoạch số 156/KH-UBND ngày 31/12/2020 của Ủy ban nhân dân huyện Quảng Điền về việc triển khai công tác cải cách hành chính năm</w:t>
      </w:r>
      <w:r w:rsidR="00F34B76">
        <w:rPr>
          <w:sz w:val="28"/>
          <w:szCs w:val="28"/>
        </w:rPr>
        <w:t>;</w:t>
      </w:r>
    </w:p>
    <w:p w:rsidR="00F90E06" w:rsidRPr="00A9152E" w:rsidRDefault="00A9152E" w:rsidP="00F34B76">
      <w:pPr>
        <w:pStyle w:val="Default"/>
        <w:ind w:firstLine="720"/>
        <w:jc w:val="both"/>
      </w:pPr>
      <w:r>
        <w:rPr>
          <w:sz w:val="28"/>
          <w:szCs w:val="28"/>
        </w:rPr>
        <w:t xml:space="preserve"> </w:t>
      </w:r>
      <w:r w:rsidR="004563D4" w:rsidRPr="006D0F99">
        <w:rPr>
          <w:sz w:val="28"/>
          <w:szCs w:val="28"/>
          <w:lang w:val="vi-VN" w:bidi="vi-VN"/>
        </w:rPr>
        <w:t>- Thực hiện chế độ tự chủ, tự chịu trách nhiệm về sử dụng biên chế và kinh phí quản lý hành chính. Thực hiện dân chủ, công khai và minh bạch về tài chính công;</w:t>
      </w:r>
    </w:p>
    <w:p w:rsidR="00F90E06" w:rsidRPr="006D0F99" w:rsidRDefault="004563D4" w:rsidP="00A9152E">
      <w:pPr>
        <w:pStyle w:val="Bodytext0"/>
        <w:shd w:val="clear" w:color="auto" w:fill="auto"/>
        <w:spacing w:after="0" w:line="276" w:lineRule="auto"/>
        <w:ind w:firstLine="740"/>
      </w:pPr>
      <w:r w:rsidRPr="006D0F99">
        <w:t>- Ban hành quy chế chi tiêu nội bộ;</w:t>
      </w:r>
    </w:p>
    <w:p w:rsidR="00F90E06" w:rsidRPr="006D0F99" w:rsidRDefault="004563D4" w:rsidP="00A9152E">
      <w:pPr>
        <w:pStyle w:val="Bodytext0"/>
        <w:shd w:val="clear" w:color="auto" w:fill="auto"/>
        <w:spacing w:after="0" w:line="276" w:lineRule="auto"/>
        <w:ind w:firstLine="740"/>
      </w:pPr>
      <w:r w:rsidRPr="006D0F99">
        <w:t>- Triển khai thực hiện tốt các chính sách về tiền lương, tiền công theo quy định gắn với thực hành tiết kiệm, chống lãng phí, tham nhũng;</w:t>
      </w:r>
    </w:p>
    <w:p w:rsidR="00F90E06" w:rsidRPr="006D0F99" w:rsidRDefault="004563D4" w:rsidP="00A9152E">
      <w:pPr>
        <w:pStyle w:val="Bodytext0"/>
        <w:shd w:val="clear" w:color="auto" w:fill="auto"/>
        <w:spacing w:after="0" w:line="276" w:lineRule="auto"/>
        <w:ind w:firstLine="740"/>
      </w:pPr>
      <w:r w:rsidRPr="006D0F99">
        <w:t>- Thực hiện công tác kiểm kê, quản lý tài sản theo quy định;</w:t>
      </w:r>
    </w:p>
    <w:p w:rsidR="00F90E06" w:rsidRPr="006D0F99" w:rsidRDefault="004563D4" w:rsidP="00A9152E">
      <w:pPr>
        <w:pStyle w:val="Bodytext0"/>
        <w:shd w:val="clear" w:color="auto" w:fill="auto"/>
        <w:spacing w:after="0" w:line="276" w:lineRule="auto"/>
        <w:ind w:firstLine="740"/>
      </w:pPr>
      <w:r w:rsidRPr="006D0F99">
        <w:t>- Thực hiện đầy đủ báo cáo về tài chính (như báo cáo thực hiện chế độ tự</w:t>
      </w:r>
    </w:p>
    <w:p w:rsidR="00F90E06" w:rsidRPr="006D0F99" w:rsidRDefault="004563D4" w:rsidP="00A9152E">
      <w:pPr>
        <w:pStyle w:val="Bodytext0"/>
        <w:shd w:val="clear" w:color="auto" w:fill="auto"/>
        <w:spacing w:after="0" w:line="276" w:lineRule="auto"/>
        <w:ind w:firstLine="0"/>
        <w:jc w:val="left"/>
      </w:pPr>
      <w:r w:rsidRPr="006D0F99">
        <w:t>chủ, báo cáo thực hành tiết kiệm chống lãng phí...) theo đúng thời gian quy định;</w:t>
      </w:r>
    </w:p>
    <w:p w:rsidR="00F90E06" w:rsidRPr="006D0F99" w:rsidRDefault="004563D4" w:rsidP="00A9152E">
      <w:pPr>
        <w:pStyle w:val="Bodytext0"/>
        <w:numPr>
          <w:ilvl w:val="0"/>
          <w:numId w:val="3"/>
        </w:numPr>
        <w:shd w:val="clear" w:color="auto" w:fill="auto"/>
        <w:tabs>
          <w:tab w:val="left" w:pos="992"/>
        </w:tabs>
        <w:spacing w:after="0" w:line="276" w:lineRule="auto"/>
        <w:ind w:firstLine="740"/>
      </w:pPr>
      <w:r w:rsidRPr="006D0F99">
        <w:t>Thực hiện đúng quy định các khoản thu trong nhà trường;</w:t>
      </w:r>
    </w:p>
    <w:p w:rsidR="00F90E06" w:rsidRPr="006D0F99" w:rsidRDefault="00F34B76" w:rsidP="00A9152E">
      <w:pPr>
        <w:pStyle w:val="Bodytext0"/>
        <w:numPr>
          <w:ilvl w:val="0"/>
          <w:numId w:val="3"/>
        </w:numPr>
        <w:shd w:val="clear" w:color="auto" w:fill="auto"/>
        <w:tabs>
          <w:tab w:val="left" w:pos="977"/>
        </w:tabs>
        <w:spacing w:after="0" w:line="276" w:lineRule="auto"/>
        <w:ind w:firstLine="740"/>
      </w:pPr>
      <w:r>
        <w:rPr>
          <w:lang w:val="en-US"/>
        </w:rPr>
        <w:t>B</w:t>
      </w:r>
      <w:r w:rsidR="004563D4" w:rsidRPr="006D0F99">
        <w:t>ảo quản, khai thác, sử dụng thiết bị dạy học có hiệu quả và đúng quy định hiện hành;</w:t>
      </w:r>
    </w:p>
    <w:p w:rsidR="00F90E06" w:rsidRPr="006D0F99" w:rsidRDefault="004563D4" w:rsidP="00A9152E">
      <w:pPr>
        <w:pStyle w:val="Bodytext0"/>
        <w:numPr>
          <w:ilvl w:val="0"/>
          <w:numId w:val="3"/>
        </w:numPr>
        <w:shd w:val="clear" w:color="auto" w:fill="auto"/>
        <w:tabs>
          <w:tab w:val="left" w:pos="975"/>
        </w:tabs>
        <w:spacing w:after="0" w:line="276" w:lineRule="auto"/>
        <w:ind w:firstLine="740"/>
      </w:pPr>
      <w:r w:rsidRPr="006D0F99">
        <w:t>Tăng cường công tác kiểm tra nội bộ việc quản lý, sử dụng tài sản trong nhà trường</w:t>
      </w:r>
    </w:p>
    <w:p w:rsidR="00F90E06" w:rsidRPr="006D0F99" w:rsidRDefault="004563D4" w:rsidP="00A9152E">
      <w:pPr>
        <w:pStyle w:val="Heading10"/>
        <w:keepNext/>
        <w:keepLines/>
        <w:numPr>
          <w:ilvl w:val="0"/>
          <w:numId w:val="5"/>
        </w:numPr>
        <w:shd w:val="clear" w:color="auto" w:fill="auto"/>
        <w:tabs>
          <w:tab w:val="left" w:pos="1128"/>
        </w:tabs>
        <w:spacing w:after="0" w:line="276" w:lineRule="auto"/>
        <w:ind w:firstLine="740"/>
      </w:pPr>
      <w:bookmarkStart w:id="10" w:name="bookmark10"/>
      <w:r w:rsidRPr="006D0F99">
        <w:t>Hiện đại hóa hành chính</w:t>
      </w:r>
      <w:bookmarkEnd w:id="10"/>
    </w:p>
    <w:p w:rsidR="00F90E06" w:rsidRPr="006D0F99" w:rsidRDefault="004563D4" w:rsidP="00A9152E">
      <w:pPr>
        <w:pStyle w:val="Bodytext0"/>
        <w:shd w:val="clear" w:color="auto" w:fill="auto"/>
        <w:spacing w:after="0" w:line="276" w:lineRule="auto"/>
        <w:ind w:firstLine="620"/>
      </w:pPr>
      <w:r w:rsidRPr="006D0F99">
        <w:t xml:space="preserve">- Tiếp tục xây dựng, triển khai áp dụng hệ thống quản lý chất lượng theo tiêu chuẩn IS 9001:2008 trong cơ quan theo kế hoạch của cấp trên. Giảm hội họp, giảm giấy tờ hành chính không cần thiết, ứng dụng công nghệ thông tin (CNTT) trong quản lý văn bản trên mạng máy tính. Tiếp tục nâng cao hiệu quả Cổng thông tin điện tử của trường THCS </w:t>
      </w:r>
      <w:r w:rsidR="00F34B76">
        <w:rPr>
          <w:lang w:val="en-US"/>
        </w:rPr>
        <w:t>Nguyễn Hữu Đà</w:t>
      </w:r>
      <w:r w:rsidRPr="006D0F99">
        <w:t>;</w:t>
      </w:r>
    </w:p>
    <w:p w:rsidR="00F90E06" w:rsidRPr="006D0F99" w:rsidRDefault="004563D4" w:rsidP="00A9152E">
      <w:pPr>
        <w:pStyle w:val="Bodytext0"/>
        <w:shd w:val="clear" w:color="auto" w:fill="auto"/>
        <w:spacing w:after="0" w:line="276" w:lineRule="auto"/>
        <w:ind w:firstLine="620"/>
      </w:pPr>
      <w:r w:rsidRPr="006D0F99">
        <w:t>- Tiếp tục đẩy mạnh việc ứng dụng CNTT trong hoạt động quản lý hành chính Nhà nước và trong dạy học, thực hiện trao đổi văn bản điện tử giữa nhà trường và C</w:t>
      </w:r>
      <w:r w:rsidR="00F34B76">
        <w:rPr>
          <w:lang w:val="en-US"/>
        </w:rPr>
        <w:t>B</w:t>
      </w:r>
      <w:r w:rsidRPr="006D0F99">
        <w:t>,GV,NV thông qua hệ thống Website, email</w:t>
      </w:r>
      <w:r w:rsidR="00F34B76">
        <w:rPr>
          <w:lang w:val="en-US"/>
        </w:rPr>
        <w:t>, nhóm Zalo, FB</w:t>
      </w:r>
      <w:r w:rsidRPr="006D0F99">
        <w:t>; góp phần nâng cao hiệu quả công tác quản lý hành chính nhà nước;</w:t>
      </w:r>
    </w:p>
    <w:p w:rsidR="00F90E06" w:rsidRPr="006D0F99" w:rsidRDefault="004563D4" w:rsidP="00A9152E">
      <w:pPr>
        <w:pStyle w:val="Bodytext0"/>
        <w:shd w:val="clear" w:color="auto" w:fill="auto"/>
        <w:spacing w:after="0" w:line="276" w:lineRule="auto"/>
        <w:ind w:firstLine="620"/>
      </w:pPr>
      <w:r w:rsidRPr="006D0F99">
        <w:t>- Cập nhật tin, bài, các TTHC kịp thời trên trang thông tin điện tử của nhà trường;</w:t>
      </w:r>
    </w:p>
    <w:p w:rsidR="00F90E06" w:rsidRDefault="004563D4" w:rsidP="00A9152E">
      <w:pPr>
        <w:pStyle w:val="Bodytext0"/>
        <w:shd w:val="clear" w:color="auto" w:fill="auto"/>
        <w:spacing w:after="0" w:line="276" w:lineRule="auto"/>
        <w:ind w:firstLine="620"/>
        <w:rPr>
          <w:lang w:val="en-US"/>
        </w:rPr>
      </w:pPr>
      <w:r w:rsidRPr="006D0F99">
        <w:t xml:space="preserve">- Đổi mới hình thức và nội dung trên Website và nâng cao chất lượng trang </w:t>
      </w:r>
      <w:r w:rsidRPr="006D0F99">
        <w:lastRenderedPageBreak/>
        <w:t>thông tin điện tử của nhà trường.</w:t>
      </w:r>
    </w:p>
    <w:p w:rsidR="001E6963" w:rsidRPr="001E6963" w:rsidRDefault="001E6963" w:rsidP="00A9152E">
      <w:pPr>
        <w:pStyle w:val="Bodytext0"/>
        <w:shd w:val="clear" w:color="auto" w:fill="auto"/>
        <w:spacing w:after="0" w:line="276" w:lineRule="auto"/>
        <w:ind w:firstLine="620"/>
        <w:rPr>
          <w:lang w:val="en-US"/>
        </w:rPr>
      </w:pPr>
      <w:r>
        <w:t xml:space="preserve">- Các </w:t>
      </w:r>
      <w:r>
        <w:rPr>
          <w:lang w:val="en-US"/>
        </w:rPr>
        <w:t>hoạt động thông tin</w:t>
      </w:r>
      <w:r>
        <w:t xml:space="preserve"> thực hiện ứng dụng văn bản điện tử liên thông trên phần mềm quản lý và điều hành</w:t>
      </w:r>
      <w:r>
        <w:rPr>
          <w:lang w:val="en-US"/>
        </w:rPr>
        <w:t xml:space="preserve">. Thực hiện số hóa và chuyển đổi số trong nhà trường. </w:t>
      </w:r>
    </w:p>
    <w:p w:rsidR="00F90E06" w:rsidRPr="006D0F99" w:rsidRDefault="004563D4" w:rsidP="00A9152E">
      <w:pPr>
        <w:pStyle w:val="Heading10"/>
        <w:keepNext/>
        <w:keepLines/>
        <w:numPr>
          <w:ilvl w:val="0"/>
          <w:numId w:val="5"/>
        </w:numPr>
        <w:shd w:val="clear" w:color="auto" w:fill="auto"/>
        <w:tabs>
          <w:tab w:val="left" w:pos="1099"/>
        </w:tabs>
        <w:spacing w:after="0" w:line="276" w:lineRule="auto"/>
        <w:ind w:firstLine="740"/>
      </w:pPr>
      <w:bookmarkStart w:id="11" w:name="bookmark11"/>
      <w:r w:rsidRPr="006D0F99">
        <w:t>Công tác chỉ đạo, điều hành cải cách hành chính nhà nước</w:t>
      </w:r>
      <w:bookmarkEnd w:id="11"/>
    </w:p>
    <w:p w:rsidR="00F90E06" w:rsidRPr="006D0F99" w:rsidRDefault="004563D4" w:rsidP="00A9152E">
      <w:pPr>
        <w:pStyle w:val="Bodytext0"/>
        <w:shd w:val="clear" w:color="auto" w:fill="auto"/>
        <w:spacing w:after="0" w:line="276" w:lineRule="auto"/>
        <w:ind w:firstLine="740"/>
      </w:pPr>
      <w:r w:rsidRPr="006D0F99">
        <w:t xml:space="preserve">Tăng cường công tác phổ biến, tuyên truyền các văn bản của Trung ương, tỉnh, huyện, ngành để toàn thể công chức, viên chức và nhân dân biết, chủ động thực hiện có hiệu quả, rút ngắn thời gian, công sức. </w:t>
      </w:r>
      <w:r w:rsidR="00F34B76">
        <w:rPr>
          <w:lang w:val="en-US"/>
        </w:rPr>
        <w:t>BGH, TTCM và trưởng các đoàn thể</w:t>
      </w:r>
      <w:r w:rsidRPr="006D0F99">
        <w:t xml:space="preserve"> có trách nhiệm chỉ đạo, đôn đốc thực hiện CCHC;</w:t>
      </w:r>
    </w:p>
    <w:p w:rsidR="00F90E06" w:rsidRPr="006D0F99" w:rsidRDefault="004563D4" w:rsidP="00A9152E">
      <w:pPr>
        <w:pStyle w:val="Bodytext0"/>
        <w:shd w:val="clear" w:color="auto" w:fill="auto"/>
        <w:spacing w:after="0" w:line="276" w:lineRule="auto"/>
        <w:ind w:firstLine="740"/>
      </w:pPr>
      <w:r w:rsidRPr="006D0F99">
        <w:t>Tổ chức kiểm tra tình hình thực hiện công tác cải cách hành chính tại cơ quan và các hồ sơ sổ sách của tổ nhằm kịp thời phát hiện những bất cập, hạn chế; đồng thời có giải pháp thiết thực, hiệu quả nhằm đẩy mạnh và nâng cao chất lượng công tác cải cách hành chính.</w:t>
      </w:r>
    </w:p>
    <w:p w:rsidR="00F90E06" w:rsidRPr="006D0F99" w:rsidRDefault="004563D4" w:rsidP="00A9152E">
      <w:pPr>
        <w:pStyle w:val="Heading10"/>
        <w:keepNext/>
        <w:keepLines/>
        <w:numPr>
          <w:ilvl w:val="0"/>
          <w:numId w:val="6"/>
        </w:numPr>
        <w:shd w:val="clear" w:color="auto" w:fill="auto"/>
        <w:tabs>
          <w:tab w:val="left" w:pos="1176"/>
        </w:tabs>
        <w:spacing w:after="0" w:line="276" w:lineRule="auto"/>
        <w:ind w:firstLine="620"/>
      </w:pPr>
      <w:bookmarkStart w:id="12" w:name="bookmark12"/>
      <w:r w:rsidRPr="006D0F99">
        <w:t>TỔ CHỨC THỰC HIỆN</w:t>
      </w:r>
      <w:bookmarkEnd w:id="12"/>
    </w:p>
    <w:p w:rsidR="00F90E06" w:rsidRPr="006D0F99" w:rsidRDefault="004563D4" w:rsidP="00A9152E">
      <w:pPr>
        <w:pStyle w:val="Heading10"/>
        <w:keepNext/>
        <w:keepLines/>
        <w:shd w:val="clear" w:color="auto" w:fill="auto"/>
        <w:spacing w:after="0" w:line="276" w:lineRule="auto"/>
        <w:ind w:firstLine="620"/>
      </w:pPr>
      <w:bookmarkStart w:id="13" w:name="bookmark13"/>
      <w:r w:rsidRPr="006D0F99">
        <w:t>1. Ban giám hiệu</w:t>
      </w:r>
      <w:bookmarkEnd w:id="13"/>
    </w:p>
    <w:p w:rsidR="00F90E06" w:rsidRPr="006D0F99" w:rsidRDefault="004563D4" w:rsidP="00A9152E">
      <w:pPr>
        <w:pStyle w:val="Bodytext0"/>
        <w:numPr>
          <w:ilvl w:val="0"/>
          <w:numId w:val="3"/>
        </w:numPr>
        <w:shd w:val="clear" w:color="auto" w:fill="auto"/>
        <w:tabs>
          <w:tab w:val="left" w:pos="863"/>
        </w:tabs>
        <w:spacing w:after="0" w:line="276" w:lineRule="auto"/>
        <w:ind w:firstLine="620"/>
      </w:pPr>
      <w:r w:rsidRPr="006D0F99">
        <w:t xml:space="preserve">Xây dựng và triển khai Kế hoạch thực hiện cải cách hành chính </w:t>
      </w:r>
      <w:r w:rsidRPr="00B76837">
        <w:rPr>
          <w:color w:val="000000" w:themeColor="text1"/>
        </w:rPr>
        <w:t>năm 2021 theo tinh thần nội dung kế hoạch cải cách hành chính năm 2021 củ</w:t>
      </w:r>
      <w:r w:rsidRPr="006D0F99">
        <w:t xml:space="preserve">a Phòng GD&amp;ĐT </w:t>
      </w:r>
      <w:r w:rsidR="00B76837">
        <w:rPr>
          <w:lang w:val="en-US"/>
        </w:rPr>
        <w:t>Quảng Điền</w:t>
      </w:r>
      <w:r w:rsidRPr="006D0F99">
        <w:t>. Đặc biệt quan tâm đến việc thực hiện các thủ tục hành chính như: chuyển trường cho học si</w:t>
      </w:r>
      <w:r w:rsidR="00B76837">
        <w:t>nh, cấp bản sao bằng tốt nghiệp</w:t>
      </w:r>
      <w:r w:rsidRPr="006D0F99">
        <w:t>,...;</w:t>
      </w:r>
    </w:p>
    <w:p w:rsidR="00F90E06" w:rsidRPr="006D0F99" w:rsidRDefault="004563D4" w:rsidP="00A9152E">
      <w:pPr>
        <w:pStyle w:val="Bodytext0"/>
        <w:shd w:val="clear" w:color="auto" w:fill="auto"/>
        <w:spacing w:after="0" w:line="276" w:lineRule="auto"/>
        <w:ind w:firstLine="740"/>
      </w:pPr>
      <w:r w:rsidRPr="006D0F99">
        <w:t xml:space="preserve">Phân công, bố trí </w:t>
      </w:r>
      <w:r w:rsidR="00B76837">
        <w:rPr>
          <w:lang w:val="en-US"/>
        </w:rPr>
        <w:t>nhân viên</w:t>
      </w:r>
      <w:r w:rsidRPr="006D0F99">
        <w:t xml:space="preserve"> triển khai công tác cải cách hành chính tại nhà trường; quan tâm bố trí kinh phí hợp lý cho triển khai các nội dung của công tác cải cách hành chính;</w:t>
      </w:r>
    </w:p>
    <w:p w:rsidR="00F90E06" w:rsidRPr="006D0F99" w:rsidRDefault="004563D4" w:rsidP="00A9152E">
      <w:pPr>
        <w:pStyle w:val="Bodytext0"/>
        <w:numPr>
          <w:ilvl w:val="0"/>
          <w:numId w:val="3"/>
        </w:numPr>
        <w:shd w:val="clear" w:color="auto" w:fill="auto"/>
        <w:tabs>
          <w:tab w:val="left" w:pos="888"/>
        </w:tabs>
        <w:spacing w:after="0" w:line="276" w:lineRule="auto"/>
        <w:ind w:firstLine="620"/>
      </w:pPr>
      <w:r w:rsidRPr="006D0F99">
        <w:t>Tăng</w:t>
      </w:r>
      <w:r w:rsidR="00AE2D49">
        <w:t xml:space="preserve"> cường công tác tuyên truyền CC</w:t>
      </w:r>
      <w:r w:rsidR="00AE2D49">
        <w:rPr>
          <w:lang w:val="en-US"/>
        </w:rPr>
        <w:t>H</w:t>
      </w:r>
      <w:r w:rsidRPr="006D0F99">
        <w:t>C trong đơn vị;</w:t>
      </w:r>
    </w:p>
    <w:p w:rsidR="00F90E06" w:rsidRPr="006D0F99" w:rsidRDefault="004563D4" w:rsidP="00A9152E">
      <w:pPr>
        <w:pStyle w:val="Bodytext0"/>
        <w:numPr>
          <w:ilvl w:val="0"/>
          <w:numId w:val="3"/>
        </w:numPr>
        <w:shd w:val="clear" w:color="auto" w:fill="auto"/>
        <w:tabs>
          <w:tab w:val="left" w:pos="863"/>
        </w:tabs>
        <w:spacing w:after="0" w:line="276" w:lineRule="auto"/>
        <w:ind w:firstLine="620"/>
      </w:pPr>
      <w:r w:rsidRPr="006D0F99">
        <w:t xml:space="preserve">Cử </w:t>
      </w:r>
      <w:r w:rsidR="00AE2D49">
        <w:rPr>
          <w:lang w:val="en-US"/>
        </w:rPr>
        <w:t xml:space="preserve"> </w:t>
      </w:r>
      <w:r w:rsidRPr="006D0F99">
        <w:t>C</w:t>
      </w:r>
      <w:r w:rsidR="00AE2D49">
        <w:rPr>
          <w:lang w:val="en-US"/>
        </w:rPr>
        <w:t>B</w:t>
      </w:r>
      <w:r w:rsidRPr="006D0F99">
        <w:t xml:space="preserve">,GV,NV tham dự các lớp </w:t>
      </w:r>
      <w:r w:rsidR="00AE2D49">
        <w:t>bồi dưỡng nghiệp vụ công tác CC</w:t>
      </w:r>
      <w:r w:rsidR="00AE2D49">
        <w:rPr>
          <w:lang w:val="en-US"/>
        </w:rPr>
        <w:t>H</w:t>
      </w:r>
      <w:r w:rsidRPr="006D0F99">
        <w:t>C, đảm bảo am hiểu về chuyên môn, nhiệt tình, thân thiện, gương mẫu, có trách nhiệm cao trong công việc;</w:t>
      </w:r>
    </w:p>
    <w:p w:rsidR="00F90E06" w:rsidRPr="006D0F99" w:rsidRDefault="004563D4" w:rsidP="00A9152E">
      <w:pPr>
        <w:pStyle w:val="Bodytext0"/>
        <w:shd w:val="clear" w:color="auto" w:fill="auto"/>
        <w:spacing w:after="0" w:line="276" w:lineRule="auto"/>
        <w:ind w:firstLine="620"/>
      </w:pPr>
      <w:r w:rsidRPr="006D0F99">
        <w:t>- Tăng cường kỷ cương, kỷ luật trong đơn vị, nâng cao đạo đức của C</w:t>
      </w:r>
      <w:r w:rsidR="00AE2D49">
        <w:rPr>
          <w:lang w:val="en-US"/>
        </w:rPr>
        <w:t>B</w:t>
      </w:r>
      <w:r w:rsidR="00753E80">
        <w:t>,</w:t>
      </w:r>
      <w:r w:rsidRPr="006D0F99">
        <w:t>GV, NV nhằm xây dựng đội ngũ C</w:t>
      </w:r>
      <w:r w:rsidR="00753E80">
        <w:rPr>
          <w:lang w:val="en-US"/>
        </w:rPr>
        <w:t>B</w:t>
      </w:r>
      <w:r w:rsidR="00753E80">
        <w:t>,</w:t>
      </w:r>
      <w:r w:rsidRPr="006D0F99">
        <w:t>GV, NV trong sạch, không gây phiền hà, khó khăn, sách nhiễu trong việc thực thi nhiệm vụ;</w:t>
      </w:r>
    </w:p>
    <w:p w:rsidR="00F90E06" w:rsidRPr="006D0F99" w:rsidRDefault="004563D4" w:rsidP="00A9152E">
      <w:pPr>
        <w:pStyle w:val="Bodytext0"/>
        <w:shd w:val="clear" w:color="auto" w:fill="auto"/>
        <w:spacing w:after="0" w:line="276" w:lineRule="auto"/>
        <w:ind w:firstLine="620"/>
      </w:pPr>
      <w:r w:rsidRPr="006D0F99">
        <w:t>- Đẩy mạnh việc cải cách lề lối, phong cách làm việc;</w:t>
      </w:r>
    </w:p>
    <w:p w:rsidR="00F90E06" w:rsidRPr="006D0F99" w:rsidRDefault="004563D4" w:rsidP="00A9152E">
      <w:pPr>
        <w:pStyle w:val="Bodytext0"/>
        <w:shd w:val="clear" w:color="auto" w:fill="auto"/>
        <w:spacing w:after="0" w:line="276" w:lineRule="auto"/>
        <w:ind w:firstLine="620"/>
      </w:pPr>
      <w:r w:rsidRPr="006D0F99">
        <w:t>- Triển khai thực hiện tại trường các nội dung CCHC; tổ chức niêm yết và thực hiện đúng các quy trình TTHC thuộc thẩm quyền giải quyết của đơn vị;</w:t>
      </w:r>
    </w:p>
    <w:p w:rsidR="00F90E06" w:rsidRPr="006D0F99" w:rsidRDefault="004563D4" w:rsidP="00A9152E">
      <w:pPr>
        <w:pStyle w:val="Bodytext0"/>
        <w:shd w:val="clear" w:color="auto" w:fill="auto"/>
        <w:spacing w:after="0" w:line="276" w:lineRule="auto"/>
        <w:ind w:firstLine="620"/>
      </w:pPr>
      <w:r w:rsidRPr="006D0F99">
        <w:t xml:space="preserve">- </w:t>
      </w:r>
      <w:r w:rsidR="00753E80">
        <w:rPr>
          <w:lang w:val="en-US"/>
        </w:rPr>
        <w:t>L</w:t>
      </w:r>
      <w:r w:rsidRPr="006D0F99">
        <w:t>ưu trữ đầy đủ các loại hồ sơ, sổ sách có liên quan đến công tác CCHC của đơn vị để phục vụ báo cáo trong các đợt kiểm tra CCHC định k</w:t>
      </w:r>
      <w:r w:rsidR="00753E80">
        <w:rPr>
          <w:lang w:val="en-US"/>
        </w:rPr>
        <w:t>ỳ</w:t>
      </w:r>
      <w:r w:rsidRPr="006D0F99">
        <w:t>, đột xuất;</w:t>
      </w:r>
    </w:p>
    <w:p w:rsidR="00F90E06" w:rsidRPr="006D0F99" w:rsidRDefault="004563D4" w:rsidP="00A9152E">
      <w:pPr>
        <w:pStyle w:val="Bodytext0"/>
        <w:shd w:val="clear" w:color="auto" w:fill="auto"/>
        <w:spacing w:after="0" w:line="276" w:lineRule="auto"/>
        <w:ind w:firstLine="740"/>
      </w:pPr>
      <w:r w:rsidRPr="006D0F99">
        <w:t>- Thực hiện tốt chế độ báo cáo Định kỳ hàng quý, 6 tháng, hàng năm hoặc đột xuất báo cáo tình hình và kết quả thực hiện công tác cải cách hành chính về Phòng GD&amp;ĐT (qua Tổ Hành chính - Tổ chức);</w:t>
      </w:r>
    </w:p>
    <w:p w:rsidR="00F90E06" w:rsidRPr="006D0F99" w:rsidRDefault="004563D4" w:rsidP="00A9152E">
      <w:pPr>
        <w:pStyle w:val="Heading10"/>
        <w:keepNext/>
        <w:keepLines/>
        <w:numPr>
          <w:ilvl w:val="0"/>
          <w:numId w:val="7"/>
        </w:numPr>
        <w:shd w:val="clear" w:color="auto" w:fill="auto"/>
        <w:tabs>
          <w:tab w:val="left" w:pos="1127"/>
        </w:tabs>
        <w:spacing w:after="0" w:line="276" w:lineRule="auto"/>
        <w:ind w:firstLine="740"/>
      </w:pPr>
      <w:bookmarkStart w:id="14" w:name="bookmark14"/>
      <w:r w:rsidRPr="006D0F99">
        <w:t>Tổ Văn phòng</w:t>
      </w:r>
      <w:bookmarkEnd w:id="14"/>
    </w:p>
    <w:p w:rsidR="00F90E06" w:rsidRPr="006D0F99" w:rsidRDefault="00753E80" w:rsidP="00A9152E">
      <w:pPr>
        <w:pStyle w:val="Bodytext0"/>
        <w:numPr>
          <w:ilvl w:val="0"/>
          <w:numId w:val="3"/>
        </w:numPr>
        <w:shd w:val="clear" w:color="auto" w:fill="auto"/>
        <w:tabs>
          <w:tab w:val="left" w:pos="929"/>
        </w:tabs>
        <w:spacing w:after="0" w:line="276" w:lineRule="auto"/>
        <w:ind w:firstLine="620"/>
      </w:pPr>
      <w:r>
        <w:rPr>
          <w:lang w:val="en-US"/>
        </w:rPr>
        <w:t>R</w:t>
      </w:r>
      <w:r w:rsidR="004563D4" w:rsidRPr="006D0F99">
        <w:t>à soát các nội dung văn bản ch</w:t>
      </w:r>
      <w:r>
        <w:t>ỉ đạo cấp trên và văn bản của đ</w:t>
      </w:r>
      <w:r>
        <w:rPr>
          <w:lang w:val="en-US"/>
        </w:rPr>
        <w:t>ơ</w:t>
      </w:r>
      <w:r w:rsidR="004563D4" w:rsidRPr="006D0F99">
        <w:t xml:space="preserve">n vị. Thực hiện giải quyết các TTHC liên quan; tham mưu cho Hiệu trưởng xây dựng các báo </w:t>
      </w:r>
      <w:r w:rsidR="004563D4" w:rsidRPr="006D0F99">
        <w:lastRenderedPageBreak/>
        <w:t>cáo, kế hoạch hoạt động của đơn vị.</w:t>
      </w:r>
    </w:p>
    <w:p w:rsidR="00F90E06" w:rsidRPr="006D0F99" w:rsidRDefault="004563D4" w:rsidP="00A9152E">
      <w:pPr>
        <w:pStyle w:val="Bodytext0"/>
        <w:numPr>
          <w:ilvl w:val="0"/>
          <w:numId w:val="3"/>
        </w:numPr>
        <w:shd w:val="clear" w:color="auto" w:fill="auto"/>
        <w:tabs>
          <w:tab w:val="left" w:pos="877"/>
        </w:tabs>
        <w:spacing w:after="0" w:line="276" w:lineRule="auto"/>
        <w:ind w:firstLine="620"/>
      </w:pPr>
      <w:r w:rsidRPr="006D0F99">
        <w:t>Nghiên cứu rút ngắn thời gian giải quyết các TTHC hiện hành, tham</w:t>
      </w:r>
      <w:r w:rsidR="00753E80">
        <w:t xml:space="preserve"> mưu việc cắt giảm các biểu mẫu</w:t>
      </w:r>
      <w:r w:rsidR="00753E80">
        <w:rPr>
          <w:lang w:val="en-US"/>
        </w:rPr>
        <w:t>,</w:t>
      </w:r>
      <w:r w:rsidRPr="006D0F99">
        <w:t xml:space="preserve"> xử lý hồ sơ TTHC. Đẩy mạnh giải quyết TTHC qua mạng điện tử.</w:t>
      </w:r>
    </w:p>
    <w:p w:rsidR="00F90E06" w:rsidRPr="006D0F99" w:rsidRDefault="004563D4" w:rsidP="00753E80">
      <w:pPr>
        <w:pStyle w:val="Bodytext0"/>
        <w:numPr>
          <w:ilvl w:val="0"/>
          <w:numId w:val="3"/>
        </w:numPr>
        <w:shd w:val="clear" w:color="auto" w:fill="auto"/>
        <w:tabs>
          <w:tab w:val="left" w:pos="892"/>
        </w:tabs>
        <w:spacing w:after="0" w:line="276" w:lineRule="auto"/>
        <w:ind w:firstLine="620"/>
      </w:pPr>
      <w:r w:rsidRPr="006D0F99">
        <w:t>Công khai, minh bạch TTHC: Niêm yết tại bảng tin và trên Website của nhà</w:t>
      </w:r>
      <w:r w:rsidR="00753E80">
        <w:rPr>
          <w:lang w:val="en-US"/>
        </w:rPr>
        <w:t xml:space="preserve"> </w:t>
      </w:r>
      <w:r w:rsidRPr="006D0F99">
        <w:t>trường.</w:t>
      </w:r>
    </w:p>
    <w:p w:rsidR="00F90E06" w:rsidRPr="006D0F99" w:rsidRDefault="004563D4" w:rsidP="00A9152E">
      <w:pPr>
        <w:pStyle w:val="Bodytext0"/>
        <w:numPr>
          <w:ilvl w:val="0"/>
          <w:numId w:val="3"/>
        </w:numPr>
        <w:shd w:val="clear" w:color="auto" w:fill="auto"/>
        <w:tabs>
          <w:tab w:val="left" w:pos="892"/>
        </w:tabs>
        <w:spacing w:after="0" w:line="276" w:lineRule="auto"/>
        <w:ind w:firstLine="620"/>
      </w:pPr>
      <w:r w:rsidRPr="006D0F99">
        <w:t>Giải quyết nhanh, gọn TTHC cho cá nhân, tổ chức khi đến cơ quan làm</w:t>
      </w:r>
    </w:p>
    <w:p w:rsidR="00F90E06" w:rsidRPr="006D0F99" w:rsidRDefault="004563D4" w:rsidP="00A9152E">
      <w:pPr>
        <w:pStyle w:val="Bodytext0"/>
        <w:shd w:val="clear" w:color="auto" w:fill="auto"/>
        <w:spacing w:after="0" w:line="276" w:lineRule="auto"/>
        <w:ind w:firstLine="0"/>
        <w:jc w:val="left"/>
      </w:pPr>
      <w:r w:rsidRPr="006D0F99">
        <w:t>việc.</w:t>
      </w:r>
    </w:p>
    <w:p w:rsidR="00F90E06" w:rsidRPr="006D0F99" w:rsidRDefault="004563D4" w:rsidP="00A9152E">
      <w:pPr>
        <w:pStyle w:val="Heading10"/>
        <w:keepNext/>
        <w:keepLines/>
        <w:numPr>
          <w:ilvl w:val="0"/>
          <w:numId w:val="7"/>
        </w:numPr>
        <w:shd w:val="clear" w:color="auto" w:fill="auto"/>
        <w:tabs>
          <w:tab w:val="left" w:pos="1007"/>
        </w:tabs>
        <w:spacing w:after="0" w:line="276" w:lineRule="auto"/>
        <w:ind w:firstLine="620"/>
      </w:pPr>
      <w:bookmarkStart w:id="15" w:name="bookmark15"/>
      <w:r w:rsidRPr="006D0F99">
        <w:t>Các đoàn thể nhà trường</w:t>
      </w:r>
      <w:bookmarkEnd w:id="15"/>
    </w:p>
    <w:p w:rsidR="00F90E06" w:rsidRPr="006D0F99" w:rsidRDefault="004563D4" w:rsidP="00A9152E">
      <w:pPr>
        <w:pStyle w:val="Bodytext0"/>
        <w:shd w:val="clear" w:color="auto" w:fill="auto"/>
        <w:spacing w:after="0" w:line="276" w:lineRule="auto"/>
        <w:ind w:firstLine="620"/>
      </w:pPr>
      <w:r w:rsidRPr="006D0F99">
        <w:t>Phối hợp với nhà trường tuyên truyền CCHC đến C</w:t>
      </w:r>
      <w:r w:rsidR="00753E80">
        <w:rPr>
          <w:lang w:val="en-US"/>
        </w:rPr>
        <w:t>B</w:t>
      </w:r>
      <w:r w:rsidRPr="006D0F99">
        <w:t>, GV, NV và học sinh theo đúng chức năng nhiệm vụ.</w:t>
      </w:r>
    </w:p>
    <w:p w:rsidR="00F90E06" w:rsidRPr="006D0F99" w:rsidRDefault="004563D4" w:rsidP="00A9152E">
      <w:pPr>
        <w:pStyle w:val="Bodytext0"/>
        <w:shd w:val="clear" w:color="auto" w:fill="auto"/>
        <w:spacing w:after="0" w:line="276" w:lineRule="auto"/>
        <w:ind w:firstLine="620"/>
      </w:pPr>
      <w:r w:rsidRPr="006D0F99">
        <w:t>Trên đây là Kế hoạch thực h</w:t>
      </w:r>
      <w:r w:rsidR="00753E80">
        <w:t>iện cải cách hành chính năm 202</w:t>
      </w:r>
      <w:r w:rsidR="000E3030">
        <w:rPr>
          <w:lang w:val="en-US"/>
        </w:rPr>
        <w:t>2</w:t>
      </w:r>
      <w:r w:rsidRPr="006D0F99">
        <w:t xml:space="preserve"> của Trường THCS </w:t>
      </w:r>
      <w:r w:rsidR="00753E80">
        <w:rPr>
          <w:lang w:val="en-US"/>
        </w:rPr>
        <w:t>Nguyễn Hữu Đà</w:t>
      </w:r>
      <w:r w:rsidRPr="006D0F99">
        <w:t>. Toàn thể C</w:t>
      </w:r>
      <w:r w:rsidR="00753E80">
        <w:rPr>
          <w:lang w:val="en-US"/>
        </w:rPr>
        <w:t>B</w:t>
      </w:r>
      <w:r w:rsidRPr="006D0F99">
        <w:t>, GV, NV nhà trường nghiêm túc thực hiện, trong quá trình thực hiện, nếu gặp khó khăn, vướng mắc hoặc vấn đề mới phát sinh phải bào cáo cho lãnh đạo nhà trường để có biện pháp chỉ đạo, giải quyết./.</w:t>
      </w:r>
    </w:p>
    <w:p w:rsidR="00753E80" w:rsidRDefault="00753E80" w:rsidP="00A9152E">
      <w:pPr>
        <w:pStyle w:val="Bodytext0"/>
        <w:shd w:val="clear" w:color="auto" w:fill="auto"/>
        <w:tabs>
          <w:tab w:val="left" w:pos="6740"/>
        </w:tabs>
        <w:spacing w:after="0" w:line="276" w:lineRule="auto"/>
        <w:ind w:firstLine="620"/>
        <w:rPr>
          <w:b/>
          <w:bCs/>
          <w:i/>
          <w:iCs/>
          <w:lang w:val="en-US"/>
        </w:rPr>
      </w:pPr>
    </w:p>
    <w:p w:rsidR="00F90E06" w:rsidRPr="00165B9E" w:rsidRDefault="004563D4" w:rsidP="00A9152E">
      <w:pPr>
        <w:pStyle w:val="Bodytext0"/>
        <w:shd w:val="clear" w:color="auto" w:fill="auto"/>
        <w:tabs>
          <w:tab w:val="left" w:pos="6740"/>
        </w:tabs>
        <w:spacing w:after="0" w:line="276" w:lineRule="auto"/>
        <w:ind w:firstLine="620"/>
        <w:rPr>
          <w:lang w:val="en-US"/>
        </w:rPr>
      </w:pPr>
      <w:r w:rsidRPr="006D0F99">
        <w:rPr>
          <w:b/>
          <w:bCs/>
          <w:i/>
          <w:iCs/>
        </w:rPr>
        <w:t>Nơi nhận:</w:t>
      </w:r>
      <w:r w:rsidR="00753E80">
        <w:rPr>
          <w:b/>
          <w:bCs/>
          <w:lang w:val="en-US"/>
        </w:rPr>
        <w:t xml:space="preserve">                                                   </w:t>
      </w:r>
      <w:r w:rsidRPr="006D0F99">
        <w:rPr>
          <w:b/>
          <w:bCs/>
        </w:rPr>
        <w:t>HIỆU TRƯỞNG</w:t>
      </w:r>
    </w:p>
    <w:p w:rsidR="00F90E06" w:rsidRPr="004D72CF" w:rsidRDefault="007443CE" w:rsidP="00A9152E">
      <w:pPr>
        <w:pStyle w:val="Bodytext20"/>
        <w:numPr>
          <w:ilvl w:val="0"/>
          <w:numId w:val="3"/>
        </w:numPr>
        <w:shd w:val="clear" w:color="auto" w:fill="auto"/>
        <w:tabs>
          <w:tab w:val="left" w:pos="772"/>
        </w:tabs>
        <w:spacing w:line="276" w:lineRule="auto"/>
        <w:ind w:left="460" w:firstLine="40"/>
        <w:rPr>
          <w:sz w:val="24"/>
          <w:szCs w:val="24"/>
        </w:rPr>
      </w:pPr>
      <w:r>
        <w:rPr>
          <w:noProof/>
          <w:sz w:val="24"/>
          <w:szCs w:val="24"/>
          <w:lang w:val="en-US" w:eastAsia="en-US" w:bidi="ar-SA"/>
        </w:rPr>
        <w:drawing>
          <wp:anchor distT="0" distB="0" distL="114300" distR="114300" simplePos="0" relativeHeight="251660288" behindDoc="0" locked="0" layoutInCell="1" allowOverlap="1">
            <wp:simplePos x="0" y="0"/>
            <wp:positionH relativeFrom="column">
              <wp:posOffset>3355340</wp:posOffset>
            </wp:positionH>
            <wp:positionV relativeFrom="paragraph">
              <wp:posOffset>62865</wp:posOffset>
            </wp:positionV>
            <wp:extent cx="3105150" cy="1400175"/>
            <wp:effectExtent l="0" t="0" r="0" b="0"/>
            <wp:wrapSquare wrapText="bothSides"/>
            <wp:docPr id="2" name="Picture 1" descr="269715649_5180557885287928_1019741109220202211_n-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9715649_5180557885287928_1019741109220202211_n-removebg-preview.png"/>
                    <pic:cNvPicPr/>
                  </pic:nvPicPr>
                  <pic:blipFill>
                    <a:blip r:embed="rId7" cstate="print"/>
                    <a:srcRect l="9250" t="44103" r="16219" b="11282"/>
                    <a:stretch>
                      <a:fillRect/>
                    </a:stretch>
                  </pic:blipFill>
                  <pic:spPr>
                    <a:xfrm>
                      <a:off x="0" y="0"/>
                      <a:ext cx="3105150" cy="1400175"/>
                    </a:xfrm>
                    <a:prstGeom prst="rect">
                      <a:avLst/>
                    </a:prstGeom>
                  </pic:spPr>
                </pic:pic>
              </a:graphicData>
            </a:graphic>
          </wp:anchor>
        </w:drawing>
      </w:r>
      <w:r w:rsidR="004563D4" w:rsidRPr="004D72CF">
        <w:rPr>
          <w:sz w:val="24"/>
          <w:szCs w:val="24"/>
        </w:rPr>
        <w:t>Phòng GD&amp;ĐT (b/c);</w:t>
      </w:r>
      <w:r w:rsidR="00165B9E">
        <w:rPr>
          <w:sz w:val="24"/>
          <w:szCs w:val="24"/>
          <w:lang w:val="en-US"/>
        </w:rPr>
        <w:t xml:space="preserve">                                            </w:t>
      </w:r>
    </w:p>
    <w:p w:rsidR="00F90E06" w:rsidRPr="004D72CF" w:rsidRDefault="004563D4" w:rsidP="00A9152E">
      <w:pPr>
        <w:pStyle w:val="Bodytext20"/>
        <w:numPr>
          <w:ilvl w:val="0"/>
          <w:numId w:val="3"/>
        </w:numPr>
        <w:shd w:val="clear" w:color="auto" w:fill="auto"/>
        <w:tabs>
          <w:tab w:val="left" w:pos="772"/>
        </w:tabs>
        <w:spacing w:line="276" w:lineRule="auto"/>
        <w:ind w:left="460" w:firstLine="40"/>
        <w:rPr>
          <w:sz w:val="24"/>
          <w:szCs w:val="24"/>
        </w:rPr>
      </w:pPr>
      <w:r w:rsidRPr="004D72CF">
        <w:rPr>
          <w:sz w:val="24"/>
          <w:szCs w:val="24"/>
        </w:rPr>
        <w:t>CB-GV-NV trường</w:t>
      </w:r>
      <w:r w:rsidR="004D72CF" w:rsidRPr="004D72CF">
        <w:rPr>
          <w:sz w:val="24"/>
          <w:szCs w:val="24"/>
          <w:lang w:val="en-US"/>
        </w:rPr>
        <w:t xml:space="preserve"> </w:t>
      </w:r>
      <w:r w:rsidRPr="004D72CF">
        <w:rPr>
          <w:sz w:val="24"/>
          <w:szCs w:val="24"/>
        </w:rPr>
        <w:t>(t/h);</w:t>
      </w:r>
      <w:r w:rsidR="00165B9E">
        <w:rPr>
          <w:sz w:val="24"/>
          <w:szCs w:val="24"/>
          <w:lang w:val="en-US"/>
        </w:rPr>
        <w:t xml:space="preserve">     </w:t>
      </w:r>
    </w:p>
    <w:p w:rsidR="00F90E06" w:rsidRPr="004D72CF" w:rsidRDefault="004563D4" w:rsidP="00A9152E">
      <w:pPr>
        <w:pStyle w:val="Bodytext20"/>
        <w:numPr>
          <w:ilvl w:val="0"/>
          <w:numId w:val="3"/>
        </w:numPr>
        <w:shd w:val="clear" w:color="auto" w:fill="auto"/>
        <w:tabs>
          <w:tab w:val="left" w:pos="772"/>
        </w:tabs>
        <w:spacing w:line="276" w:lineRule="auto"/>
        <w:ind w:left="460" w:firstLine="40"/>
        <w:rPr>
          <w:sz w:val="24"/>
          <w:szCs w:val="24"/>
        </w:rPr>
      </w:pPr>
      <w:r w:rsidRPr="004D72CF">
        <w:rPr>
          <w:sz w:val="24"/>
          <w:szCs w:val="24"/>
        </w:rPr>
        <w:t>Website Trường;</w:t>
      </w:r>
    </w:p>
    <w:p w:rsidR="00F90E06" w:rsidRPr="004D72CF" w:rsidRDefault="00753E80" w:rsidP="00A9152E">
      <w:pPr>
        <w:pStyle w:val="Bodytext20"/>
        <w:numPr>
          <w:ilvl w:val="0"/>
          <w:numId w:val="3"/>
        </w:numPr>
        <w:shd w:val="clear" w:color="auto" w:fill="auto"/>
        <w:tabs>
          <w:tab w:val="left" w:pos="796"/>
        </w:tabs>
        <w:spacing w:line="276" w:lineRule="auto"/>
        <w:ind w:left="460" w:firstLine="40"/>
        <w:rPr>
          <w:sz w:val="24"/>
          <w:szCs w:val="24"/>
        </w:rPr>
      </w:pPr>
      <w:r w:rsidRPr="004D72CF">
        <w:rPr>
          <w:sz w:val="24"/>
          <w:szCs w:val="24"/>
          <w:lang w:val="en-US"/>
        </w:rPr>
        <w:t>L</w:t>
      </w:r>
      <w:r w:rsidR="004D72CF" w:rsidRPr="004D72CF">
        <w:rPr>
          <w:sz w:val="24"/>
          <w:szCs w:val="24"/>
        </w:rPr>
        <w:t>ưu</w:t>
      </w:r>
      <w:r w:rsidR="004D72CF" w:rsidRPr="004D72CF">
        <w:rPr>
          <w:sz w:val="24"/>
          <w:szCs w:val="24"/>
          <w:lang w:val="en-US"/>
        </w:rPr>
        <w:t xml:space="preserve"> </w:t>
      </w:r>
      <w:r w:rsidR="004563D4" w:rsidRPr="004D72CF">
        <w:rPr>
          <w:sz w:val="24"/>
          <w:szCs w:val="24"/>
        </w:rPr>
        <w:t>VT.</w:t>
      </w:r>
    </w:p>
    <w:p w:rsidR="00165B9E" w:rsidRDefault="00753E80" w:rsidP="00753E80">
      <w:pPr>
        <w:pStyle w:val="Heading10"/>
        <w:keepNext/>
        <w:keepLines/>
        <w:shd w:val="clear" w:color="auto" w:fill="auto"/>
        <w:spacing w:after="0" w:line="276" w:lineRule="auto"/>
        <w:jc w:val="left"/>
        <w:rPr>
          <w:lang w:val="en-US"/>
        </w:rPr>
      </w:pPr>
      <w:r>
        <w:rPr>
          <w:lang w:val="en-US"/>
        </w:rPr>
        <w:t xml:space="preserve">                                                                      </w:t>
      </w:r>
    </w:p>
    <w:p w:rsidR="00165B9E" w:rsidRDefault="00165B9E" w:rsidP="00753E80">
      <w:pPr>
        <w:pStyle w:val="Heading10"/>
        <w:keepNext/>
        <w:keepLines/>
        <w:shd w:val="clear" w:color="auto" w:fill="auto"/>
        <w:spacing w:after="0" w:line="276" w:lineRule="auto"/>
        <w:jc w:val="left"/>
        <w:rPr>
          <w:lang w:val="en-US"/>
        </w:rPr>
      </w:pPr>
    </w:p>
    <w:p w:rsidR="00F90E06" w:rsidRPr="00753E80" w:rsidRDefault="00165B9E" w:rsidP="00753E80">
      <w:pPr>
        <w:pStyle w:val="Heading10"/>
        <w:keepNext/>
        <w:keepLines/>
        <w:shd w:val="clear" w:color="auto" w:fill="auto"/>
        <w:spacing w:after="0" w:line="276" w:lineRule="auto"/>
        <w:jc w:val="left"/>
        <w:rPr>
          <w:lang w:val="en-US"/>
        </w:rPr>
        <w:sectPr w:rsidR="00F90E06" w:rsidRPr="00753E80" w:rsidSect="00854F57">
          <w:headerReference w:type="default" r:id="rId8"/>
          <w:headerReference w:type="first" r:id="rId9"/>
          <w:footerReference w:type="first" r:id="rId10"/>
          <w:pgSz w:w="11900" w:h="16840"/>
          <w:pgMar w:top="851" w:right="811" w:bottom="1134" w:left="811" w:header="0" w:footer="3" w:gutter="850"/>
          <w:pgNumType w:start="1"/>
          <w:cols w:space="720"/>
          <w:noEndnote/>
          <w:titlePg/>
          <w:docGrid w:linePitch="360"/>
        </w:sectPr>
      </w:pPr>
      <w:r>
        <w:rPr>
          <w:lang w:val="en-US"/>
        </w:rPr>
        <w:t xml:space="preserve">                                                                     </w:t>
      </w:r>
      <w:r w:rsidR="00753E80">
        <w:rPr>
          <w:lang w:val="en-US"/>
        </w:rPr>
        <w:t>Nguyễn Văn Tuyến</w:t>
      </w:r>
    </w:p>
    <w:p w:rsidR="00F90E06" w:rsidRPr="006D0F99" w:rsidRDefault="004563D4" w:rsidP="00A9152E">
      <w:pPr>
        <w:pStyle w:val="Heading10"/>
        <w:keepNext/>
        <w:keepLines/>
        <w:shd w:val="clear" w:color="auto" w:fill="auto"/>
        <w:spacing w:after="0" w:line="276" w:lineRule="auto"/>
        <w:ind w:firstLine="0"/>
        <w:jc w:val="center"/>
      </w:pPr>
      <w:bookmarkStart w:id="16" w:name="bookmark17"/>
      <w:r w:rsidRPr="006D0F99">
        <w:lastRenderedPageBreak/>
        <w:t>PHỤ LỤC</w:t>
      </w:r>
      <w:bookmarkEnd w:id="16"/>
    </w:p>
    <w:p w:rsidR="00F90E06" w:rsidRPr="00DC3430" w:rsidRDefault="004563D4" w:rsidP="00A9152E">
      <w:pPr>
        <w:pStyle w:val="Bodytext0"/>
        <w:shd w:val="clear" w:color="auto" w:fill="auto"/>
        <w:spacing w:after="0" w:line="276" w:lineRule="auto"/>
        <w:ind w:firstLine="0"/>
        <w:jc w:val="center"/>
        <w:rPr>
          <w:lang w:val="en-US"/>
        </w:rPr>
      </w:pPr>
      <w:r w:rsidRPr="006D0F99">
        <w:rPr>
          <w:b/>
          <w:bCs/>
        </w:rPr>
        <w:t>Kế hoạch cải cách hành chính năm 202</w:t>
      </w:r>
      <w:r w:rsidR="00DC3430">
        <w:rPr>
          <w:b/>
          <w:bCs/>
          <w:lang w:val="en-US"/>
        </w:rPr>
        <w:t>2</w:t>
      </w:r>
    </w:p>
    <w:p w:rsidR="00F90E06" w:rsidRPr="006D0F99" w:rsidRDefault="00753E80" w:rsidP="00A9152E">
      <w:pPr>
        <w:pStyle w:val="Bodytext0"/>
        <w:shd w:val="clear" w:color="auto" w:fill="auto"/>
        <w:spacing w:after="0" w:line="276" w:lineRule="auto"/>
        <w:ind w:firstLine="0"/>
        <w:jc w:val="center"/>
      </w:pPr>
      <w:r>
        <w:rPr>
          <w:i/>
          <w:iCs/>
        </w:rPr>
        <w:t xml:space="preserve">(Kèm theo Kế hoạch số </w:t>
      </w:r>
      <w:r>
        <w:rPr>
          <w:i/>
          <w:iCs/>
          <w:lang w:val="en-US"/>
        </w:rPr>
        <w:t xml:space="preserve">  </w:t>
      </w:r>
      <w:r w:rsidR="004563D4" w:rsidRPr="006D0F99">
        <w:rPr>
          <w:i/>
          <w:iCs/>
        </w:rPr>
        <w:t xml:space="preserve">/KH-THCS ngày </w:t>
      </w:r>
      <w:r w:rsidR="00DC3430">
        <w:rPr>
          <w:i/>
          <w:iCs/>
          <w:lang w:val="en-US"/>
        </w:rPr>
        <w:t>12</w:t>
      </w:r>
      <w:r w:rsidR="00DC3430">
        <w:rPr>
          <w:i/>
          <w:iCs/>
        </w:rPr>
        <w:t xml:space="preserve"> tháng 01 năm 202</w:t>
      </w:r>
      <w:r w:rsidR="00DC3430">
        <w:rPr>
          <w:i/>
          <w:iCs/>
          <w:lang w:val="en-US"/>
        </w:rPr>
        <w:t>2</w:t>
      </w:r>
      <w:r w:rsidR="004563D4" w:rsidRPr="006D0F99">
        <w:rPr>
          <w:i/>
          <w:iCs/>
        </w:rPr>
        <w:br/>
        <w:t xml:space="preserve">của trường trung học cơ sở </w:t>
      </w:r>
      <w:r>
        <w:rPr>
          <w:i/>
          <w:iCs/>
          <w:lang w:val="en-US"/>
        </w:rPr>
        <w:t>Nguyễn Hữu Đà</w:t>
      </w:r>
      <w:r w:rsidR="004563D4" w:rsidRPr="006D0F99">
        <w:rPr>
          <w:i/>
          <w:iCs/>
        </w:rPr>
        <w:t>)</w:t>
      </w:r>
    </w:p>
    <w:tbl>
      <w:tblPr>
        <w:tblOverlap w:val="never"/>
        <w:tblW w:w="0" w:type="auto"/>
        <w:jc w:val="center"/>
        <w:tblLayout w:type="fixed"/>
        <w:tblCellMar>
          <w:left w:w="10" w:type="dxa"/>
          <w:right w:w="10" w:type="dxa"/>
        </w:tblCellMar>
        <w:tblLook w:val="04A0"/>
      </w:tblPr>
      <w:tblGrid>
        <w:gridCol w:w="715"/>
        <w:gridCol w:w="3696"/>
        <w:gridCol w:w="2405"/>
        <w:gridCol w:w="2654"/>
        <w:gridCol w:w="2410"/>
        <w:gridCol w:w="2870"/>
      </w:tblGrid>
      <w:tr w:rsidR="00F90E06" w:rsidRPr="006D0F99">
        <w:trPr>
          <w:trHeight w:hRule="exact" w:val="926"/>
          <w:jc w:val="center"/>
        </w:trPr>
        <w:tc>
          <w:tcPr>
            <w:tcW w:w="715" w:type="dxa"/>
            <w:tcBorders>
              <w:top w:val="single" w:sz="4" w:space="0" w:color="auto"/>
              <w:left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left"/>
            </w:pPr>
            <w:r w:rsidRPr="006D0F99">
              <w:rPr>
                <w:b/>
                <w:bCs/>
              </w:rPr>
              <w:t>STT</w:t>
            </w:r>
          </w:p>
        </w:tc>
        <w:tc>
          <w:tcPr>
            <w:tcW w:w="3696" w:type="dxa"/>
            <w:tcBorders>
              <w:top w:val="single" w:sz="4" w:space="0" w:color="auto"/>
              <w:left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rPr>
                <w:b/>
                <w:bCs/>
              </w:rPr>
              <w:t>Nhiệm vụ cụ thể</w:t>
            </w:r>
          </w:p>
        </w:tc>
        <w:tc>
          <w:tcPr>
            <w:tcW w:w="2405" w:type="dxa"/>
            <w:tcBorders>
              <w:top w:val="single" w:sz="4" w:space="0" w:color="auto"/>
              <w:left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rPr>
                <w:b/>
                <w:bCs/>
              </w:rPr>
              <w:t>Sản phẩm đầu ra</w:t>
            </w:r>
          </w:p>
        </w:tc>
        <w:tc>
          <w:tcPr>
            <w:tcW w:w="2654" w:type="dxa"/>
            <w:tcBorders>
              <w:top w:val="single" w:sz="4" w:space="0" w:color="auto"/>
              <w:left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rPr>
                <w:b/>
                <w:bCs/>
              </w:rPr>
              <w:t>Bộ phận chủ trì</w:t>
            </w:r>
          </w:p>
        </w:tc>
        <w:tc>
          <w:tcPr>
            <w:tcW w:w="2410" w:type="dxa"/>
            <w:tcBorders>
              <w:top w:val="single" w:sz="4" w:space="0" w:color="auto"/>
              <w:left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rPr>
                <w:b/>
                <w:bCs/>
              </w:rPr>
              <w:t>Bộ phận phối hợp</w:t>
            </w:r>
          </w:p>
        </w:tc>
        <w:tc>
          <w:tcPr>
            <w:tcW w:w="2870" w:type="dxa"/>
            <w:tcBorders>
              <w:top w:val="single" w:sz="4" w:space="0" w:color="auto"/>
              <w:left w:val="single" w:sz="4" w:space="0" w:color="auto"/>
              <w:right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rPr>
                <w:b/>
                <w:bCs/>
              </w:rPr>
              <w:t>Thời gian hoàn thành</w:t>
            </w:r>
          </w:p>
        </w:tc>
      </w:tr>
      <w:tr w:rsidR="00F90E06" w:rsidRPr="006D0F99">
        <w:trPr>
          <w:trHeight w:hRule="exact" w:val="744"/>
          <w:jc w:val="center"/>
        </w:trPr>
        <w:tc>
          <w:tcPr>
            <w:tcW w:w="14750" w:type="dxa"/>
            <w:gridSpan w:val="6"/>
            <w:tcBorders>
              <w:top w:val="single" w:sz="4" w:space="0" w:color="auto"/>
              <w:left w:val="single" w:sz="4" w:space="0" w:color="auto"/>
              <w:right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left"/>
            </w:pPr>
            <w:r w:rsidRPr="006D0F99">
              <w:rPr>
                <w:b/>
                <w:bCs/>
              </w:rPr>
              <w:t>I. Công tác chỉ đạo, điều hành</w:t>
            </w:r>
          </w:p>
        </w:tc>
      </w:tr>
      <w:tr w:rsidR="00F90E06" w:rsidRPr="006D0F99">
        <w:trPr>
          <w:trHeight w:hRule="exact" w:val="1042"/>
          <w:jc w:val="center"/>
        </w:trPr>
        <w:tc>
          <w:tcPr>
            <w:tcW w:w="715" w:type="dxa"/>
            <w:tcBorders>
              <w:top w:val="single" w:sz="4" w:space="0" w:color="auto"/>
              <w:left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t>1</w:t>
            </w:r>
          </w:p>
        </w:tc>
        <w:tc>
          <w:tcPr>
            <w:tcW w:w="3696" w:type="dxa"/>
            <w:tcBorders>
              <w:top w:val="single" w:sz="4" w:space="0" w:color="auto"/>
              <w:left w:val="single" w:sz="4" w:space="0" w:color="auto"/>
            </w:tcBorders>
            <w:shd w:val="clear" w:color="auto" w:fill="FFFFFF"/>
            <w:vAlign w:val="bottom"/>
          </w:tcPr>
          <w:p w:rsidR="00F90E06" w:rsidRPr="00753E80" w:rsidRDefault="004112BB" w:rsidP="00935C6D">
            <w:pPr>
              <w:pStyle w:val="Other0"/>
              <w:shd w:val="clear" w:color="auto" w:fill="auto"/>
              <w:spacing w:after="0"/>
              <w:ind w:firstLine="0"/>
              <w:jc w:val="left"/>
              <w:rPr>
                <w:lang w:val="en-US"/>
              </w:rPr>
            </w:pPr>
            <w:r>
              <w:t>Ban hành Kế hoạch CCHC năm 202</w:t>
            </w:r>
            <w:r>
              <w:rPr>
                <w:lang w:val="en-US"/>
              </w:rPr>
              <w:t>2</w:t>
            </w:r>
            <w:r w:rsidR="004563D4" w:rsidRPr="006D0F99">
              <w:t xml:space="preserve"> của Trường THCS </w:t>
            </w:r>
            <w:r w:rsidR="00753E80">
              <w:rPr>
                <w:lang w:val="en-US"/>
              </w:rPr>
              <w:t>Nguyễn Hữu Đà</w:t>
            </w:r>
          </w:p>
        </w:tc>
        <w:tc>
          <w:tcPr>
            <w:tcW w:w="2405" w:type="dxa"/>
            <w:tcBorders>
              <w:top w:val="single" w:sz="4" w:space="0" w:color="auto"/>
              <w:left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t>Kế hoạch</w:t>
            </w:r>
          </w:p>
        </w:tc>
        <w:tc>
          <w:tcPr>
            <w:tcW w:w="2654" w:type="dxa"/>
            <w:tcBorders>
              <w:top w:val="single" w:sz="4" w:space="0" w:color="auto"/>
              <w:left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t>BGH</w:t>
            </w:r>
          </w:p>
        </w:tc>
        <w:tc>
          <w:tcPr>
            <w:tcW w:w="2410" w:type="dxa"/>
            <w:tcBorders>
              <w:top w:val="single" w:sz="4" w:space="0" w:color="auto"/>
              <w:left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t>Các bộ phận</w:t>
            </w:r>
          </w:p>
        </w:tc>
        <w:tc>
          <w:tcPr>
            <w:tcW w:w="2870" w:type="dxa"/>
            <w:tcBorders>
              <w:top w:val="single" w:sz="4" w:space="0" w:color="auto"/>
              <w:left w:val="single" w:sz="4" w:space="0" w:color="auto"/>
              <w:right w:val="single" w:sz="4" w:space="0" w:color="auto"/>
            </w:tcBorders>
            <w:shd w:val="clear" w:color="auto" w:fill="FFFFFF"/>
            <w:vAlign w:val="center"/>
          </w:tcPr>
          <w:p w:rsidR="00F90E06" w:rsidRPr="004112BB" w:rsidRDefault="00753E80" w:rsidP="004112BB">
            <w:pPr>
              <w:pStyle w:val="Other0"/>
              <w:shd w:val="clear" w:color="auto" w:fill="auto"/>
              <w:spacing w:after="0"/>
              <w:ind w:firstLine="0"/>
              <w:jc w:val="center"/>
              <w:rPr>
                <w:lang w:val="en-US"/>
              </w:rPr>
            </w:pPr>
            <w:r>
              <w:t xml:space="preserve">Trước </w:t>
            </w:r>
            <w:r w:rsidR="004112BB">
              <w:rPr>
                <w:lang w:val="en-US"/>
              </w:rPr>
              <w:t>2</w:t>
            </w:r>
            <w:r w:rsidR="004563D4" w:rsidRPr="006D0F99">
              <w:t>0/01/202</w:t>
            </w:r>
            <w:r w:rsidR="004112BB">
              <w:rPr>
                <w:lang w:val="en-US"/>
              </w:rPr>
              <w:t>2</w:t>
            </w:r>
          </w:p>
        </w:tc>
      </w:tr>
      <w:tr w:rsidR="00F90E06" w:rsidRPr="006D0F99">
        <w:trPr>
          <w:trHeight w:hRule="exact" w:val="720"/>
          <w:jc w:val="center"/>
        </w:trPr>
        <w:tc>
          <w:tcPr>
            <w:tcW w:w="715" w:type="dxa"/>
            <w:tcBorders>
              <w:top w:val="single" w:sz="4" w:space="0" w:color="auto"/>
              <w:left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t>2</w:t>
            </w:r>
          </w:p>
        </w:tc>
        <w:tc>
          <w:tcPr>
            <w:tcW w:w="3696" w:type="dxa"/>
            <w:tcBorders>
              <w:top w:val="single" w:sz="4" w:space="0" w:color="auto"/>
              <w:left w:val="single" w:sz="4" w:space="0" w:color="auto"/>
            </w:tcBorders>
            <w:shd w:val="clear" w:color="auto" w:fill="FFFFFF"/>
            <w:vAlign w:val="bottom"/>
          </w:tcPr>
          <w:p w:rsidR="00F90E06" w:rsidRPr="006D0F99" w:rsidRDefault="004563D4" w:rsidP="00935C6D">
            <w:pPr>
              <w:pStyle w:val="Other0"/>
              <w:shd w:val="clear" w:color="auto" w:fill="auto"/>
              <w:spacing w:after="0"/>
              <w:ind w:firstLine="0"/>
              <w:jc w:val="left"/>
            </w:pPr>
            <w:r w:rsidRPr="006D0F99">
              <w:t>Tổ chức kiểm tra việc thực hiện, giải quyết các TTHC</w:t>
            </w:r>
          </w:p>
        </w:tc>
        <w:tc>
          <w:tcPr>
            <w:tcW w:w="2405" w:type="dxa"/>
            <w:tcBorders>
              <w:top w:val="single" w:sz="4" w:space="0" w:color="auto"/>
              <w:left w:val="single" w:sz="4" w:space="0" w:color="auto"/>
            </w:tcBorders>
            <w:shd w:val="clear" w:color="auto" w:fill="FFFFFF"/>
            <w:vAlign w:val="bottom"/>
          </w:tcPr>
          <w:p w:rsidR="00F90E06" w:rsidRPr="006D0F99" w:rsidRDefault="004563D4" w:rsidP="00935C6D">
            <w:pPr>
              <w:pStyle w:val="Other0"/>
              <w:shd w:val="clear" w:color="auto" w:fill="auto"/>
              <w:spacing w:after="0"/>
              <w:ind w:firstLine="0"/>
              <w:jc w:val="center"/>
            </w:pPr>
            <w:r w:rsidRPr="006D0F99">
              <w:t>Kế hoạch, thông báo, biên bản</w:t>
            </w:r>
          </w:p>
        </w:tc>
        <w:tc>
          <w:tcPr>
            <w:tcW w:w="2654" w:type="dxa"/>
            <w:tcBorders>
              <w:top w:val="single" w:sz="4" w:space="0" w:color="auto"/>
              <w:left w:val="single" w:sz="4" w:space="0" w:color="auto"/>
            </w:tcBorders>
            <w:shd w:val="clear" w:color="auto" w:fill="FFFFFF"/>
          </w:tcPr>
          <w:p w:rsidR="00F90E06" w:rsidRPr="006D0F99" w:rsidRDefault="004563D4" w:rsidP="00935C6D">
            <w:pPr>
              <w:pStyle w:val="Other0"/>
              <w:shd w:val="clear" w:color="auto" w:fill="auto"/>
              <w:spacing w:after="0"/>
              <w:ind w:firstLine="0"/>
              <w:jc w:val="center"/>
            </w:pPr>
            <w:r w:rsidRPr="006D0F99">
              <w:t>BGH</w:t>
            </w:r>
          </w:p>
        </w:tc>
        <w:tc>
          <w:tcPr>
            <w:tcW w:w="2410" w:type="dxa"/>
            <w:tcBorders>
              <w:top w:val="single" w:sz="4" w:space="0" w:color="auto"/>
              <w:left w:val="single" w:sz="4" w:space="0" w:color="auto"/>
            </w:tcBorders>
            <w:shd w:val="clear" w:color="auto" w:fill="FFFFFF"/>
            <w:vAlign w:val="center"/>
          </w:tcPr>
          <w:p w:rsidR="00F90E06" w:rsidRPr="006D0F99" w:rsidRDefault="004563D4" w:rsidP="00935C6D">
            <w:pPr>
              <w:pStyle w:val="Other0"/>
              <w:shd w:val="clear" w:color="auto" w:fill="auto"/>
              <w:spacing w:after="0"/>
              <w:ind w:right="120" w:firstLine="0"/>
              <w:jc w:val="center"/>
            </w:pPr>
            <w:r w:rsidRPr="006D0F99">
              <w:t>Các tổ trưởng</w:t>
            </w:r>
          </w:p>
        </w:tc>
        <w:tc>
          <w:tcPr>
            <w:tcW w:w="2870" w:type="dxa"/>
            <w:tcBorders>
              <w:top w:val="single" w:sz="4" w:space="0" w:color="auto"/>
              <w:left w:val="single" w:sz="4" w:space="0" w:color="auto"/>
              <w:right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t>Thường xuyên</w:t>
            </w:r>
          </w:p>
        </w:tc>
      </w:tr>
      <w:tr w:rsidR="00F90E06" w:rsidRPr="006D0F99">
        <w:trPr>
          <w:trHeight w:hRule="exact" w:val="1114"/>
          <w:jc w:val="center"/>
        </w:trPr>
        <w:tc>
          <w:tcPr>
            <w:tcW w:w="715" w:type="dxa"/>
            <w:tcBorders>
              <w:top w:val="single" w:sz="4" w:space="0" w:color="auto"/>
              <w:left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t>3</w:t>
            </w:r>
          </w:p>
        </w:tc>
        <w:tc>
          <w:tcPr>
            <w:tcW w:w="3696" w:type="dxa"/>
            <w:tcBorders>
              <w:top w:val="single" w:sz="4" w:space="0" w:color="auto"/>
              <w:left w:val="single" w:sz="4" w:space="0" w:color="auto"/>
            </w:tcBorders>
            <w:shd w:val="clear" w:color="auto" w:fill="FFFFFF"/>
            <w:vAlign w:val="bottom"/>
          </w:tcPr>
          <w:p w:rsidR="00F90E06" w:rsidRPr="006D0F99" w:rsidRDefault="00753E80" w:rsidP="00935C6D">
            <w:pPr>
              <w:pStyle w:val="Other0"/>
              <w:shd w:val="clear" w:color="auto" w:fill="auto"/>
              <w:spacing w:after="0"/>
              <w:ind w:left="260" w:firstLine="0"/>
              <w:jc w:val="left"/>
            </w:pPr>
            <w:r>
              <w:rPr>
                <w:lang w:val="en-US"/>
              </w:rPr>
              <w:t>B</w:t>
            </w:r>
            <w:r w:rsidR="004563D4" w:rsidRPr="006D0F99">
              <w:t>áo cáo thực hiện công tác</w:t>
            </w:r>
          </w:p>
          <w:p w:rsidR="00F90E06" w:rsidRPr="006D0F99" w:rsidRDefault="004563D4" w:rsidP="00935C6D">
            <w:pPr>
              <w:pStyle w:val="Other0"/>
              <w:shd w:val="clear" w:color="auto" w:fill="auto"/>
              <w:spacing w:after="0"/>
              <w:ind w:firstLine="0"/>
              <w:jc w:val="left"/>
            </w:pPr>
            <w:r w:rsidRPr="006D0F99">
              <w:t>CCHC định k</w:t>
            </w:r>
            <w:r w:rsidR="00753E80">
              <w:rPr>
                <w:lang w:val="en-US"/>
              </w:rPr>
              <w:t>ỳ</w:t>
            </w:r>
            <w:r w:rsidRPr="006D0F99">
              <w:t xml:space="preserve"> hoặc đột xuất theo quy định</w:t>
            </w:r>
          </w:p>
        </w:tc>
        <w:tc>
          <w:tcPr>
            <w:tcW w:w="2405" w:type="dxa"/>
            <w:tcBorders>
              <w:top w:val="single" w:sz="4" w:space="0" w:color="auto"/>
              <w:left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t>Báo cáo</w:t>
            </w:r>
          </w:p>
        </w:tc>
        <w:tc>
          <w:tcPr>
            <w:tcW w:w="2654" w:type="dxa"/>
            <w:tcBorders>
              <w:top w:val="single" w:sz="4" w:space="0" w:color="auto"/>
              <w:left w:val="single" w:sz="4" w:space="0" w:color="auto"/>
            </w:tcBorders>
            <w:shd w:val="clear" w:color="auto" w:fill="FFFFFF"/>
          </w:tcPr>
          <w:p w:rsidR="00935C6D" w:rsidRDefault="00935C6D" w:rsidP="00935C6D">
            <w:pPr>
              <w:pStyle w:val="Other0"/>
              <w:shd w:val="clear" w:color="auto" w:fill="auto"/>
              <w:spacing w:after="0"/>
              <w:ind w:firstLine="0"/>
              <w:jc w:val="center"/>
              <w:rPr>
                <w:lang w:val="en-US"/>
              </w:rPr>
            </w:pPr>
          </w:p>
          <w:p w:rsidR="00F90E06" w:rsidRPr="006D0F99" w:rsidRDefault="004563D4" w:rsidP="00935C6D">
            <w:pPr>
              <w:pStyle w:val="Other0"/>
              <w:shd w:val="clear" w:color="auto" w:fill="auto"/>
              <w:spacing w:after="0"/>
              <w:ind w:firstLine="0"/>
              <w:jc w:val="center"/>
            </w:pPr>
            <w:r w:rsidRPr="006D0F99">
              <w:t>Tổ Văn phòng</w:t>
            </w:r>
          </w:p>
        </w:tc>
        <w:tc>
          <w:tcPr>
            <w:tcW w:w="2410" w:type="dxa"/>
            <w:tcBorders>
              <w:top w:val="single" w:sz="4" w:space="0" w:color="auto"/>
              <w:left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t>Các bộ phận</w:t>
            </w:r>
          </w:p>
        </w:tc>
        <w:tc>
          <w:tcPr>
            <w:tcW w:w="2870" w:type="dxa"/>
            <w:tcBorders>
              <w:top w:val="single" w:sz="4" w:space="0" w:color="auto"/>
              <w:left w:val="single" w:sz="4" w:space="0" w:color="auto"/>
              <w:right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t>Theo quý, 6 tháng, cả năm.</w:t>
            </w:r>
          </w:p>
        </w:tc>
      </w:tr>
      <w:tr w:rsidR="00F90E06" w:rsidRPr="006D0F99">
        <w:trPr>
          <w:trHeight w:hRule="exact" w:val="744"/>
          <w:jc w:val="center"/>
        </w:trPr>
        <w:tc>
          <w:tcPr>
            <w:tcW w:w="14750" w:type="dxa"/>
            <w:gridSpan w:val="6"/>
            <w:tcBorders>
              <w:top w:val="single" w:sz="4" w:space="0" w:color="auto"/>
              <w:left w:val="single" w:sz="4" w:space="0" w:color="auto"/>
              <w:right w:val="single" w:sz="4" w:space="0" w:color="auto"/>
            </w:tcBorders>
            <w:shd w:val="clear" w:color="auto" w:fill="FFFFFF"/>
          </w:tcPr>
          <w:p w:rsidR="00F90E06" w:rsidRPr="006D0F99" w:rsidRDefault="004563D4" w:rsidP="00935C6D">
            <w:pPr>
              <w:pStyle w:val="Other0"/>
              <w:shd w:val="clear" w:color="auto" w:fill="auto"/>
              <w:spacing w:after="0"/>
              <w:ind w:firstLine="0"/>
              <w:jc w:val="left"/>
            </w:pPr>
            <w:r w:rsidRPr="006D0F99">
              <w:rPr>
                <w:b/>
                <w:bCs/>
              </w:rPr>
              <w:t>II. Cải cách thể chế</w:t>
            </w:r>
          </w:p>
        </w:tc>
      </w:tr>
      <w:tr w:rsidR="00F90E06" w:rsidRPr="006D0F99">
        <w:trPr>
          <w:trHeight w:hRule="exact" w:val="1051"/>
          <w:jc w:val="center"/>
        </w:trPr>
        <w:tc>
          <w:tcPr>
            <w:tcW w:w="715" w:type="dxa"/>
            <w:tcBorders>
              <w:top w:val="single" w:sz="4" w:space="0" w:color="auto"/>
              <w:left w:val="single" w:sz="4" w:space="0" w:color="auto"/>
              <w:bottom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t>1</w:t>
            </w:r>
          </w:p>
        </w:tc>
        <w:tc>
          <w:tcPr>
            <w:tcW w:w="3696" w:type="dxa"/>
            <w:tcBorders>
              <w:top w:val="single" w:sz="4" w:space="0" w:color="auto"/>
              <w:left w:val="single" w:sz="4" w:space="0" w:color="auto"/>
              <w:bottom w:val="single" w:sz="4" w:space="0" w:color="auto"/>
            </w:tcBorders>
            <w:shd w:val="clear" w:color="auto" w:fill="FFFFFF"/>
            <w:vAlign w:val="bottom"/>
          </w:tcPr>
          <w:p w:rsidR="00F90E06" w:rsidRPr="006D0F99" w:rsidRDefault="004563D4" w:rsidP="00935C6D">
            <w:pPr>
              <w:pStyle w:val="Other0"/>
              <w:shd w:val="clear" w:color="auto" w:fill="auto"/>
              <w:spacing w:after="0"/>
              <w:ind w:firstLine="0"/>
              <w:jc w:val="left"/>
            </w:pPr>
            <w:r w:rsidRPr="006D0F99">
              <w:t>Hoàn thiện hệ thống văn bản phục vụ quản lý, điều h</w:t>
            </w:r>
            <w:r w:rsidR="00935C6D">
              <w:rPr>
                <w:lang w:val="en-US"/>
              </w:rPr>
              <w:t>à</w:t>
            </w:r>
            <w:r w:rsidRPr="006D0F99">
              <w:t>nh các hoạt động của nhà trường</w:t>
            </w:r>
          </w:p>
        </w:tc>
        <w:tc>
          <w:tcPr>
            <w:tcW w:w="2405" w:type="dxa"/>
            <w:tcBorders>
              <w:top w:val="single" w:sz="4" w:space="0" w:color="auto"/>
              <w:left w:val="single" w:sz="4" w:space="0" w:color="auto"/>
              <w:bottom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t>Các loại văn bản</w:t>
            </w:r>
          </w:p>
        </w:tc>
        <w:tc>
          <w:tcPr>
            <w:tcW w:w="2654" w:type="dxa"/>
            <w:tcBorders>
              <w:top w:val="single" w:sz="4" w:space="0" w:color="auto"/>
              <w:left w:val="single" w:sz="4" w:space="0" w:color="auto"/>
              <w:bottom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t>BGH</w:t>
            </w:r>
          </w:p>
        </w:tc>
        <w:tc>
          <w:tcPr>
            <w:tcW w:w="2410" w:type="dxa"/>
            <w:tcBorders>
              <w:top w:val="single" w:sz="4" w:space="0" w:color="auto"/>
              <w:left w:val="single" w:sz="4" w:space="0" w:color="auto"/>
              <w:bottom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t>Các bộ phận</w:t>
            </w:r>
          </w:p>
        </w:tc>
        <w:tc>
          <w:tcPr>
            <w:tcW w:w="2870" w:type="dxa"/>
            <w:tcBorders>
              <w:top w:val="single" w:sz="4" w:space="0" w:color="auto"/>
              <w:left w:val="single" w:sz="4" w:space="0" w:color="auto"/>
              <w:bottom w:val="single" w:sz="4" w:space="0" w:color="auto"/>
              <w:right w:val="single" w:sz="4" w:space="0" w:color="auto"/>
            </w:tcBorders>
            <w:shd w:val="clear" w:color="auto" w:fill="FFFFFF"/>
            <w:vAlign w:val="center"/>
          </w:tcPr>
          <w:p w:rsidR="00F90E06" w:rsidRPr="006D0F99" w:rsidRDefault="004563D4" w:rsidP="00935C6D">
            <w:pPr>
              <w:pStyle w:val="Other0"/>
              <w:shd w:val="clear" w:color="auto" w:fill="auto"/>
              <w:spacing w:after="0"/>
              <w:ind w:firstLine="0"/>
              <w:jc w:val="center"/>
            </w:pPr>
            <w:r w:rsidRPr="006D0F99">
              <w:t>Thường xuyên</w:t>
            </w:r>
          </w:p>
        </w:tc>
      </w:tr>
    </w:tbl>
    <w:p w:rsidR="00F90E06" w:rsidRPr="006D0F99" w:rsidRDefault="004563D4" w:rsidP="00A9152E">
      <w:pPr>
        <w:spacing w:line="276" w:lineRule="auto"/>
        <w:rPr>
          <w:sz w:val="28"/>
          <w:szCs w:val="28"/>
        </w:rPr>
      </w:pPr>
      <w:r w:rsidRPr="006D0F99">
        <w:rPr>
          <w:sz w:val="28"/>
          <w:szCs w:val="28"/>
        </w:rPr>
        <w:br w:type="page"/>
      </w:r>
    </w:p>
    <w:tbl>
      <w:tblPr>
        <w:tblOverlap w:val="never"/>
        <w:tblW w:w="0" w:type="auto"/>
        <w:jc w:val="center"/>
        <w:tblLayout w:type="fixed"/>
        <w:tblCellMar>
          <w:left w:w="10" w:type="dxa"/>
          <w:right w:w="10" w:type="dxa"/>
        </w:tblCellMar>
        <w:tblLook w:val="04A0"/>
      </w:tblPr>
      <w:tblGrid>
        <w:gridCol w:w="715"/>
        <w:gridCol w:w="3696"/>
        <w:gridCol w:w="2405"/>
        <w:gridCol w:w="2654"/>
        <w:gridCol w:w="2410"/>
        <w:gridCol w:w="2870"/>
      </w:tblGrid>
      <w:tr w:rsidR="00F90E06" w:rsidRPr="006D0F99">
        <w:trPr>
          <w:trHeight w:hRule="exact" w:val="1176"/>
          <w:jc w:val="center"/>
        </w:trPr>
        <w:tc>
          <w:tcPr>
            <w:tcW w:w="71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lastRenderedPageBreak/>
              <w:t>2</w:t>
            </w:r>
          </w:p>
        </w:tc>
        <w:tc>
          <w:tcPr>
            <w:tcW w:w="3696"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left"/>
            </w:pPr>
            <w:r w:rsidRPr="006D0F99">
              <w:t>Kiểm tra, rà soát các văn bản QPPL do nhà trường ban hành</w:t>
            </w:r>
          </w:p>
        </w:tc>
        <w:tc>
          <w:tcPr>
            <w:tcW w:w="240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Các loại văn bản</w:t>
            </w:r>
          </w:p>
        </w:tc>
        <w:tc>
          <w:tcPr>
            <w:tcW w:w="2654"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right="60" w:firstLine="0"/>
              <w:jc w:val="center"/>
            </w:pPr>
            <w:r w:rsidRPr="006D0F99">
              <w:t>BGH</w:t>
            </w:r>
          </w:p>
        </w:tc>
        <w:tc>
          <w:tcPr>
            <w:tcW w:w="2410"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Các bộ phận</w:t>
            </w:r>
          </w:p>
        </w:tc>
        <w:tc>
          <w:tcPr>
            <w:tcW w:w="2870" w:type="dxa"/>
            <w:tcBorders>
              <w:top w:val="single" w:sz="4" w:space="0" w:color="auto"/>
              <w:left w:val="single" w:sz="4" w:space="0" w:color="auto"/>
              <w:righ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Thường xuyên</w:t>
            </w:r>
          </w:p>
        </w:tc>
      </w:tr>
      <w:tr w:rsidR="00F90E06" w:rsidRPr="006D0F99">
        <w:trPr>
          <w:trHeight w:hRule="exact" w:val="922"/>
          <w:jc w:val="center"/>
        </w:trPr>
        <w:tc>
          <w:tcPr>
            <w:tcW w:w="71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left"/>
            </w:pPr>
            <w:r w:rsidRPr="006D0F99">
              <w:rPr>
                <w:b/>
                <w:bCs/>
              </w:rPr>
              <w:t>STT</w:t>
            </w:r>
          </w:p>
        </w:tc>
        <w:tc>
          <w:tcPr>
            <w:tcW w:w="3696"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rPr>
                <w:b/>
                <w:bCs/>
              </w:rPr>
              <w:t>Nhiệm vụ cụ thể</w:t>
            </w:r>
          </w:p>
        </w:tc>
        <w:tc>
          <w:tcPr>
            <w:tcW w:w="240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rPr>
                <w:b/>
                <w:bCs/>
              </w:rPr>
              <w:t>Sản phẩm đầu ra</w:t>
            </w:r>
          </w:p>
        </w:tc>
        <w:tc>
          <w:tcPr>
            <w:tcW w:w="2654"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rPr>
                <w:b/>
                <w:bCs/>
              </w:rPr>
              <w:t>Bộ phận chủ trì</w:t>
            </w:r>
          </w:p>
        </w:tc>
        <w:tc>
          <w:tcPr>
            <w:tcW w:w="2410"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rPr>
                <w:b/>
                <w:bCs/>
              </w:rPr>
              <w:t>Bộ phận phối hợp</w:t>
            </w:r>
          </w:p>
        </w:tc>
        <w:tc>
          <w:tcPr>
            <w:tcW w:w="2870" w:type="dxa"/>
            <w:tcBorders>
              <w:top w:val="single" w:sz="4" w:space="0" w:color="auto"/>
              <w:left w:val="single" w:sz="4" w:space="0" w:color="auto"/>
              <w:righ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rPr>
                <w:b/>
                <w:bCs/>
              </w:rPr>
              <w:t>Thời gian hoàn thành</w:t>
            </w:r>
          </w:p>
        </w:tc>
      </w:tr>
      <w:tr w:rsidR="00F90E06" w:rsidRPr="006D0F99">
        <w:trPr>
          <w:trHeight w:hRule="exact" w:val="744"/>
          <w:jc w:val="center"/>
        </w:trPr>
        <w:tc>
          <w:tcPr>
            <w:tcW w:w="14750" w:type="dxa"/>
            <w:gridSpan w:val="6"/>
            <w:tcBorders>
              <w:top w:val="single" w:sz="4" w:space="0" w:color="auto"/>
              <w:left w:val="single" w:sz="4" w:space="0" w:color="auto"/>
              <w:right w:val="single" w:sz="4" w:space="0" w:color="auto"/>
            </w:tcBorders>
            <w:shd w:val="clear" w:color="auto" w:fill="FFFFFF"/>
          </w:tcPr>
          <w:p w:rsidR="00F90E06" w:rsidRPr="006D0F99" w:rsidRDefault="004563D4" w:rsidP="00A9152E">
            <w:pPr>
              <w:pStyle w:val="Other0"/>
              <w:shd w:val="clear" w:color="auto" w:fill="auto"/>
              <w:spacing w:after="0" w:line="276" w:lineRule="auto"/>
              <w:ind w:firstLine="0"/>
              <w:jc w:val="left"/>
            </w:pPr>
            <w:r w:rsidRPr="006D0F99">
              <w:rPr>
                <w:b/>
                <w:bCs/>
              </w:rPr>
              <w:t>III. Cải cách TTHC</w:t>
            </w:r>
          </w:p>
        </w:tc>
      </w:tr>
      <w:tr w:rsidR="00F90E06" w:rsidRPr="006D0F99">
        <w:trPr>
          <w:trHeight w:hRule="exact" w:val="1147"/>
          <w:jc w:val="center"/>
        </w:trPr>
        <w:tc>
          <w:tcPr>
            <w:tcW w:w="71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1</w:t>
            </w:r>
          </w:p>
        </w:tc>
        <w:tc>
          <w:tcPr>
            <w:tcW w:w="3696"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right="180" w:firstLine="0"/>
            </w:pPr>
            <w:r w:rsidRPr="006D0F99">
              <w:t>Tiếp nhận và xử lý các kiến nghị của cá nhân, tổ chức về quy định TTHC</w:t>
            </w:r>
          </w:p>
        </w:tc>
        <w:tc>
          <w:tcPr>
            <w:tcW w:w="240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Báo cáo</w:t>
            </w:r>
          </w:p>
        </w:tc>
        <w:tc>
          <w:tcPr>
            <w:tcW w:w="2654"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right="60" w:firstLine="0"/>
              <w:jc w:val="center"/>
            </w:pPr>
            <w:r w:rsidRPr="006D0F99">
              <w:t>Tổ Văn phòng</w:t>
            </w:r>
          </w:p>
        </w:tc>
        <w:tc>
          <w:tcPr>
            <w:tcW w:w="2410"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Các bộ phận</w:t>
            </w:r>
          </w:p>
        </w:tc>
        <w:tc>
          <w:tcPr>
            <w:tcW w:w="2870" w:type="dxa"/>
            <w:tcBorders>
              <w:top w:val="single" w:sz="4" w:space="0" w:color="auto"/>
              <w:left w:val="single" w:sz="4" w:space="0" w:color="auto"/>
              <w:righ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Thường xuyên</w:t>
            </w:r>
          </w:p>
        </w:tc>
      </w:tr>
      <w:tr w:rsidR="00F90E06" w:rsidRPr="006D0F99">
        <w:trPr>
          <w:trHeight w:hRule="exact" w:val="720"/>
          <w:jc w:val="center"/>
        </w:trPr>
        <w:tc>
          <w:tcPr>
            <w:tcW w:w="71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2</w:t>
            </w:r>
          </w:p>
        </w:tc>
        <w:tc>
          <w:tcPr>
            <w:tcW w:w="3696" w:type="dxa"/>
            <w:tcBorders>
              <w:top w:val="single" w:sz="4" w:space="0" w:color="auto"/>
              <w:left w:val="single" w:sz="4" w:space="0" w:color="auto"/>
            </w:tcBorders>
            <w:shd w:val="clear" w:color="auto" w:fill="FFFFFF"/>
            <w:vAlign w:val="bottom"/>
          </w:tcPr>
          <w:p w:rsidR="00F90E06" w:rsidRPr="006D0F99" w:rsidRDefault="004563D4" w:rsidP="00A9152E">
            <w:pPr>
              <w:pStyle w:val="Other0"/>
              <w:shd w:val="clear" w:color="auto" w:fill="auto"/>
              <w:spacing w:after="0" w:line="276" w:lineRule="auto"/>
              <w:ind w:firstLine="0"/>
              <w:jc w:val="left"/>
            </w:pPr>
            <w:r w:rsidRPr="006D0F99">
              <w:t>Niêm yết TTHC và công khai trên Cổng TTĐT.</w:t>
            </w:r>
          </w:p>
        </w:tc>
        <w:tc>
          <w:tcPr>
            <w:tcW w:w="2405" w:type="dxa"/>
            <w:tcBorders>
              <w:top w:val="single" w:sz="4" w:space="0" w:color="auto"/>
              <w:left w:val="single" w:sz="4" w:space="0" w:color="auto"/>
            </w:tcBorders>
            <w:shd w:val="clear" w:color="auto" w:fill="FFFFFF"/>
            <w:vAlign w:val="bottom"/>
          </w:tcPr>
          <w:p w:rsidR="00F90E06" w:rsidRPr="006D0F99" w:rsidRDefault="004563D4" w:rsidP="00A9152E">
            <w:pPr>
              <w:pStyle w:val="Other0"/>
              <w:shd w:val="clear" w:color="auto" w:fill="auto"/>
              <w:spacing w:after="0" w:line="276" w:lineRule="auto"/>
              <w:ind w:firstLine="0"/>
              <w:jc w:val="center"/>
            </w:pPr>
            <w:r w:rsidRPr="006D0F99">
              <w:t>Thủ tục được niêm yết, công khai.</w:t>
            </w:r>
          </w:p>
        </w:tc>
        <w:tc>
          <w:tcPr>
            <w:tcW w:w="2654" w:type="dxa"/>
            <w:tcBorders>
              <w:top w:val="single" w:sz="4" w:space="0" w:color="auto"/>
              <w:left w:val="single" w:sz="4" w:space="0" w:color="auto"/>
            </w:tcBorders>
            <w:shd w:val="clear" w:color="auto" w:fill="FFFFFF"/>
          </w:tcPr>
          <w:p w:rsidR="00F90E06" w:rsidRPr="006D0F99" w:rsidRDefault="004563D4" w:rsidP="00A9152E">
            <w:pPr>
              <w:pStyle w:val="Other0"/>
              <w:shd w:val="clear" w:color="auto" w:fill="auto"/>
              <w:spacing w:after="0" w:line="276" w:lineRule="auto"/>
              <w:ind w:right="60" w:firstLine="0"/>
              <w:jc w:val="center"/>
            </w:pPr>
            <w:r w:rsidRPr="006D0F99">
              <w:t>Tổ Văn phòng</w:t>
            </w:r>
          </w:p>
        </w:tc>
        <w:tc>
          <w:tcPr>
            <w:tcW w:w="2410"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Các bộ phận</w:t>
            </w:r>
          </w:p>
        </w:tc>
        <w:tc>
          <w:tcPr>
            <w:tcW w:w="2870" w:type="dxa"/>
            <w:tcBorders>
              <w:top w:val="single" w:sz="4" w:space="0" w:color="auto"/>
              <w:left w:val="single" w:sz="4" w:space="0" w:color="auto"/>
              <w:righ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Thường xuyên</w:t>
            </w:r>
          </w:p>
        </w:tc>
      </w:tr>
      <w:tr w:rsidR="00F90E06" w:rsidRPr="006D0F99">
        <w:trPr>
          <w:trHeight w:hRule="exact" w:val="720"/>
          <w:jc w:val="center"/>
        </w:trPr>
        <w:tc>
          <w:tcPr>
            <w:tcW w:w="71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3</w:t>
            </w:r>
          </w:p>
        </w:tc>
        <w:tc>
          <w:tcPr>
            <w:tcW w:w="3696" w:type="dxa"/>
            <w:tcBorders>
              <w:top w:val="single" w:sz="4" w:space="0" w:color="auto"/>
              <w:left w:val="single" w:sz="4" w:space="0" w:color="auto"/>
            </w:tcBorders>
            <w:shd w:val="clear" w:color="auto" w:fill="FFFFFF"/>
          </w:tcPr>
          <w:p w:rsidR="00F90E06" w:rsidRPr="006D0F99" w:rsidRDefault="004563D4" w:rsidP="00A9152E">
            <w:pPr>
              <w:pStyle w:val="Other0"/>
              <w:shd w:val="clear" w:color="auto" w:fill="auto"/>
              <w:spacing w:after="0" w:line="276" w:lineRule="auto"/>
              <w:ind w:firstLine="0"/>
              <w:jc w:val="left"/>
            </w:pPr>
            <w:r w:rsidRPr="006D0F99">
              <w:t>Nâng cao chất lượng thực hiện</w:t>
            </w:r>
          </w:p>
          <w:p w:rsidR="00F90E06" w:rsidRPr="00935C6D" w:rsidRDefault="00935C6D" w:rsidP="00A9152E">
            <w:pPr>
              <w:pStyle w:val="Other0"/>
              <w:shd w:val="clear" w:color="auto" w:fill="auto"/>
              <w:spacing w:after="0" w:line="276" w:lineRule="auto"/>
              <w:ind w:firstLine="0"/>
              <w:jc w:val="left"/>
              <w:rPr>
                <w:lang w:val="en-US"/>
              </w:rPr>
            </w:pPr>
            <w:r>
              <w:rPr>
                <w:smallCaps/>
                <w:lang w:val="en-US"/>
              </w:rPr>
              <w:t>TT</w:t>
            </w:r>
            <w:r w:rsidR="004563D4" w:rsidRPr="006D0F99">
              <w:rPr>
                <w:smallCaps/>
              </w:rPr>
              <w:t>H</w:t>
            </w:r>
            <w:r>
              <w:rPr>
                <w:smallCaps/>
                <w:lang w:val="en-US"/>
              </w:rPr>
              <w:t>C</w:t>
            </w:r>
          </w:p>
        </w:tc>
        <w:tc>
          <w:tcPr>
            <w:tcW w:w="240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Các công văn</w:t>
            </w:r>
          </w:p>
        </w:tc>
        <w:tc>
          <w:tcPr>
            <w:tcW w:w="2654" w:type="dxa"/>
            <w:tcBorders>
              <w:top w:val="single" w:sz="4" w:space="0" w:color="auto"/>
              <w:left w:val="single" w:sz="4" w:space="0" w:color="auto"/>
            </w:tcBorders>
            <w:shd w:val="clear" w:color="auto" w:fill="FFFFFF"/>
          </w:tcPr>
          <w:p w:rsidR="00F90E06" w:rsidRPr="006D0F99" w:rsidRDefault="004563D4" w:rsidP="00A9152E">
            <w:pPr>
              <w:pStyle w:val="Other0"/>
              <w:shd w:val="clear" w:color="auto" w:fill="auto"/>
              <w:spacing w:after="0" w:line="276" w:lineRule="auto"/>
              <w:ind w:right="60" w:firstLine="0"/>
              <w:jc w:val="center"/>
            </w:pPr>
            <w:r w:rsidRPr="006D0F99">
              <w:t>Tổ Văn phòng</w:t>
            </w:r>
          </w:p>
        </w:tc>
        <w:tc>
          <w:tcPr>
            <w:tcW w:w="2410"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Các bộ phận</w:t>
            </w:r>
          </w:p>
        </w:tc>
        <w:tc>
          <w:tcPr>
            <w:tcW w:w="2870" w:type="dxa"/>
            <w:tcBorders>
              <w:top w:val="single" w:sz="4" w:space="0" w:color="auto"/>
              <w:left w:val="single" w:sz="4" w:space="0" w:color="auto"/>
              <w:righ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Thường xuyên</w:t>
            </w:r>
          </w:p>
        </w:tc>
      </w:tr>
      <w:tr w:rsidR="00F90E06" w:rsidRPr="006D0F99">
        <w:trPr>
          <w:trHeight w:hRule="exact" w:val="720"/>
          <w:jc w:val="center"/>
        </w:trPr>
        <w:tc>
          <w:tcPr>
            <w:tcW w:w="71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4</w:t>
            </w:r>
          </w:p>
        </w:tc>
        <w:tc>
          <w:tcPr>
            <w:tcW w:w="3696"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left"/>
            </w:pPr>
            <w:r w:rsidRPr="006D0F99">
              <w:t>Kiểm soát việc ban hành mới TTHC</w:t>
            </w:r>
          </w:p>
        </w:tc>
        <w:tc>
          <w:tcPr>
            <w:tcW w:w="240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Các loại văn bản</w:t>
            </w:r>
          </w:p>
        </w:tc>
        <w:tc>
          <w:tcPr>
            <w:tcW w:w="2654"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right="60" w:firstLine="0"/>
              <w:jc w:val="center"/>
            </w:pPr>
            <w:r w:rsidRPr="006D0F99">
              <w:t>BGH</w:t>
            </w:r>
          </w:p>
        </w:tc>
        <w:tc>
          <w:tcPr>
            <w:tcW w:w="2410"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Các bộ phận</w:t>
            </w:r>
          </w:p>
        </w:tc>
        <w:tc>
          <w:tcPr>
            <w:tcW w:w="2870" w:type="dxa"/>
            <w:tcBorders>
              <w:top w:val="single" w:sz="4" w:space="0" w:color="auto"/>
              <w:left w:val="single" w:sz="4" w:space="0" w:color="auto"/>
              <w:righ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Thường xuyên</w:t>
            </w:r>
          </w:p>
        </w:tc>
      </w:tr>
      <w:tr w:rsidR="00F90E06" w:rsidRPr="006D0F99">
        <w:trPr>
          <w:trHeight w:hRule="exact" w:val="744"/>
          <w:jc w:val="center"/>
        </w:trPr>
        <w:tc>
          <w:tcPr>
            <w:tcW w:w="14750" w:type="dxa"/>
            <w:gridSpan w:val="6"/>
            <w:tcBorders>
              <w:top w:val="single" w:sz="4" w:space="0" w:color="auto"/>
              <w:left w:val="single" w:sz="4" w:space="0" w:color="auto"/>
              <w:right w:val="single" w:sz="4" w:space="0" w:color="auto"/>
            </w:tcBorders>
            <w:shd w:val="clear" w:color="auto" w:fill="FFFFFF"/>
          </w:tcPr>
          <w:p w:rsidR="00F90E06" w:rsidRPr="006D0F99" w:rsidRDefault="004563D4" w:rsidP="00A9152E">
            <w:pPr>
              <w:pStyle w:val="Other0"/>
              <w:shd w:val="clear" w:color="auto" w:fill="auto"/>
              <w:spacing w:after="0" w:line="276" w:lineRule="auto"/>
              <w:ind w:firstLine="0"/>
              <w:jc w:val="left"/>
            </w:pPr>
            <w:r w:rsidRPr="006D0F99">
              <w:rPr>
                <w:b/>
                <w:bCs/>
              </w:rPr>
              <w:t>IV. Cải cách Tổ chức bộ máy hành chính</w:t>
            </w:r>
          </w:p>
        </w:tc>
      </w:tr>
      <w:tr w:rsidR="00F90E06" w:rsidRPr="006D0F99">
        <w:trPr>
          <w:trHeight w:hRule="exact" w:val="1248"/>
          <w:jc w:val="center"/>
        </w:trPr>
        <w:tc>
          <w:tcPr>
            <w:tcW w:w="715" w:type="dxa"/>
            <w:tcBorders>
              <w:top w:val="single" w:sz="4" w:space="0" w:color="auto"/>
              <w:left w:val="single" w:sz="4" w:space="0" w:color="auto"/>
              <w:bottom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1</w:t>
            </w:r>
          </w:p>
        </w:tc>
        <w:tc>
          <w:tcPr>
            <w:tcW w:w="3696" w:type="dxa"/>
            <w:tcBorders>
              <w:top w:val="single" w:sz="4" w:space="0" w:color="auto"/>
              <w:left w:val="single" w:sz="4" w:space="0" w:color="auto"/>
              <w:bottom w:val="single" w:sz="4" w:space="0" w:color="auto"/>
            </w:tcBorders>
            <w:shd w:val="clear" w:color="auto" w:fill="FFFFFF"/>
            <w:vAlign w:val="center"/>
          </w:tcPr>
          <w:p w:rsidR="00F90E06" w:rsidRPr="006D0F99" w:rsidRDefault="00935C6D" w:rsidP="00A9152E">
            <w:pPr>
              <w:pStyle w:val="Other0"/>
              <w:shd w:val="clear" w:color="auto" w:fill="auto"/>
              <w:spacing w:after="0" w:line="276" w:lineRule="auto"/>
              <w:ind w:firstLine="0"/>
              <w:jc w:val="left"/>
            </w:pPr>
            <w:r>
              <w:rPr>
                <w:lang w:val="en-US"/>
              </w:rPr>
              <w:t>R</w:t>
            </w:r>
            <w:r w:rsidR="004563D4" w:rsidRPr="006D0F99">
              <w:t>à soát, sửa đổi bổ sung quy định</w:t>
            </w:r>
            <w:r>
              <w:rPr>
                <w:lang w:val="en-US"/>
              </w:rPr>
              <w:t xml:space="preserve"> </w:t>
            </w:r>
            <w:r w:rsidR="004563D4" w:rsidRPr="006D0F99">
              <w:t>về chức năng, nhiệm vụ và cơ cấu tổ chức của nhà trường</w:t>
            </w:r>
          </w:p>
        </w:tc>
        <w:tc>
          <w:tcPr>
            <w:tcW w:w="2405" w:type="dxa"/>
            <w:tcBorders>
              <w:top w:val="single" w:sz="4" w:space="0" w:color="auto"/>
              <w:left w:val="single" w:sz="4" w:space="0" w:color="auto"/>
              <w:bottom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Các loại văn bản</w:t>
            </w:r>
          </w:p>
        </w:tc>
        <w:tc>
          <w:tcPr>
            <w:tcW w:w="2654" w:type="dxa"/>
            <w:tcBorders>
              <w:top w:val="single" w:sz="4" w:space="0" w:color="auto"/>
              <w:left w:val="single" w:sz="4" w:space="0" w:color="auto"/>
              <w:bottom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right="60" w:firstLine="0"/>
              <w:jc w:val="center"/>
            </w:pPr>
            <w:r w:rsidRPr="006D0F99">
              <w:t>BGH</w:t>
            </w:r>
          </w:p>
        </w:tc>
        <w:tc>
          <w:tcPr>
            <w:tcW w:w="2410" w:type="dxa"/>
            <w:tcBorders>
              <w:top w:val="single" w:sz="4" w:space="0" w:color="auto"/>
              <w:left w:val="single" w:sz="4" w:space="0" w:color="auto"/>
              <w:bottom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Các bộ phận</w:t>
            </w:r>
          </w:p>
        </w:tc>
        <w:tc>
          <w:tcPr>
            <w:tcW w:w="2870" w:type="dxa"/>
            <w:tcBorders>
              <w:top w:val="single" w:sz="4" w:space="0" w:color="auto"/>
              <w:left w:val="single" w:sz="4" w:space="0" w:color="auto"/>
              <w:bottom w:val="single" w:sz="4" w:space="0" w:color="auto"/>
              <w:right w:val="single" w:sz="4" w:space="0" w:color="auto"/>
            </w:tcBorders>
            <w:shd w:val="clear" w:color="auto" w:fill="FFFFFF"/>
            <w:vAlign w:val="center"/>
          </w:tcPr>
          <w:p w:rsidR="00F90E06" w:rsidRPr="004112BB" w:rsidRDefault="004563D4" w:rsidP="00A9152E">
            <w:pPr>
              <w:pStyle w:val="Other0"/>
              <w:shd w:val="clear" w:color="auto" w:fill="auto"/>
              <w:spacing w:after="0" w:line="276" w:lineRule="auto"/>
              <w:ind w:firstLine="0"/>
              <w:jc w:val="center"/>
              <w:rPr>
                <w:lang w:val="en-US"/>
              </w:rPr>
            </w:pPr>
            <w:r w:rsidRPr="006D0F99">
              <w:t>Năm 202</w:t>
            </w:r>
            <w:r w:rsidR="004112BB">
              <w:rPr>
                <w:lang w:val="en-US"/>
              </w:rPr>
              <w:t>2</w:t>
            </w:r>
          </w:p>
        </w:tc>
      </w:tr>
    </w:tbl>
    <w:p w:rsidR="00F90E06" w:rsidRPr="006D0F99" w:rsidRDefault="004563D4" w:rsidP="00A9152E">
      <w:pPr>
        <w:pStyle w:val="Tablecaption0"/>
        <w:shd w:val="clear" w:color="auto" w:fill="auto"/>
        <w:spacing w:line="276" w:lineRule="auto"/>
        <w:ind w:left="67"/>
        <w:rPr>
          <w:sz w:val="28"/>
          <w:szCs w:val="28"/>
        </w:rPr>
      </w:pPr>
      <w:r w:rsidRPr="006D0F99">
        <w:rPr>
          <w:sz w:val="28"/>
          <w:szCs w:val="28"/>
        </w:rPr>
        <w:t>V. Xây dựng và nâng cao chất lượng đội ngũ</w:t>
      </w:r>
      <w:r w:rsidRPr="006D0F99">
        <w:rPr>
          <w:sz w:val="28"/>
          <w:szCs w:val="28"/>
        </w:rPr>
        <w:br w:type="page"/>
      </w:r>
    </w:p>
    <w:tbl>
      <w:tblPr>
        <w:tblOverlap w:val="never"/>
        <w:tblW w:w="0" w:type="auto"/>
        <w:jc w:val="center"/>
        <w:tblLayout w:type="fixed"/>
        <w:tblCellMar>
          <w:left w:w="10" w:type="dxa"/>
          <w:right w:w="10" w:type="dxa"/>
        </w:tblCellMar>
        <w:tblLook w:val="04A0"/>
      </w:tblPr>
      <w:tblGrid>
        <w:gridCol w:w="715"/>
        <w:gridCol w:w="3696"/>
        <w:gridCol w:w="2405"/>
        <w:gridCol w:w="2654"/>
        <w:gridCol w:w="2410"/>
        <w:gridCol w:w="2870"/>
      </w:tblGrid>
      <w:tr w:rsidR="00F90E06" w:rsidRPr="006D0F99">
        <w:trPr>
          <w:trHeight w:hRule="exact" w:val="1008"/>
          <w:jc w:val="center"/>
        </w:trPr>
        <w:tc>
          <w:tcPr>
            <w:tcW w:w="71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lastRenderedPageBreak/>
              <w:t>1</w:t>
            </w:r>
          </w:p>
        </w:tc>
        <w:tc>
          <w:tcPr>
            <w:tcW w:w="3696" w:type="dxa"/>
            <w:tcBorders>
              <w:top w:val="single" w:sz="4" w:space="0" w:color="auto"/>
              <w:left w:val="single" w:sz="4" w:space="0" w:color="auto"/>
            </w:tcBorders>
            <w:shd w:val="clear" w:color="auto" w:fill="FFFFFF"/>
            <w:vAlign w:val="bottom"/>
          </w:tcPr>
          <w:p w:rsidR="00F90E06" w:rsidRPr="006D0F99" w:rsidRDefault="004563D4" w:rsidP="00A9152E">
            <w:pPr>
              <w:pStyle w:val="Other0"/>
              <w:shd w:val="clear" w:color="auto" w:fill="auto"/>
              <w:spacing w:after="0" w:line="276" w:lineRule="auto"/>
              <w:ind w:firstLine="0"/>
              <w:jc w:val="left"/>
            </w:pPr>
            <w:r w:rsidRPr="006D0F99">
              <w:t>Thực hiện tham gia đào tạo, bồi dưỡng viên chức, nhân viên</w:t>
            </w:r>
          </w:p>
        </w:tc>
        <w:tc>
          <w:tcPr>
            <w:tcW w:w="240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Các loại văn bản</w:t>
            </w:r>
          </w:p>
        </w:tc>
        <w:tc>
          <w:tcPr>
            <w:tcW w:w="2654"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right="60" w:firstLine="0"/>
              <w:jc w:val="center"/>
            </w:pPr>
            <w:r w:rsidRPr="006D0F99">
              <w:t>BGH</w:t>
            </w:r>
          </w:p>
        </w:tc>
        <w:tc>
          <w:tcPr>
            <w:tcW w:w="2410" w:type="dxa"/>
            <w:tcBorders>
              <w:top w:val="single" w:sz="4" w:space="0" w:color="auto"/>
              <w:left w:val="single" w:sz="4" w:space="0" w:color="auto"/>
            </w:tcBorders>
            <w:shd w:val="clear" w:color="auto" w:fill="FFFFFF"/>
            <w:vAlign w:val="bottom"/>
          </w:tcPr>
          <w:p w:rsidR="00F90E06" w:rsidRPr="006D0F99" w:rsidRDefault="004563D4" w:rsidP="00A9152E">
            <w:pPr>
              <w:pStyle w:val="Other0"/>
              <w:shd w:val="clear" w:color="auto" w:fill="auto"/>
              <w:spacing w:after="0" w:line="276" w:lineRule="auto"/>
              <w:ind w:firstLine="0"/>
              <w:jc w:val="center"/>
            </w:pPr>
            <w:r w:rsidRPr="006D0F99">
              <w:t>GV được phân công</w:t>
            </w:r>
          </w:p>
        </w:tc>
        <w:tc>
          <w:tcPr>
            <w:tcW w:w="2870" w:type="dxa"/>
            <w:tcBorders>
              <w:top w:val="single" w:sz="4" w:space="0" w:color="auto"/>
              <w:left w:val="single" w:sz="4" w:space="0" w:color="auto"/>
              <w:right w:val="single" w:sz="4" w:space="0" w:color="auto"/>
            </w:tcBorders>
            <w:shd w:val="clear" w:color="auto" w:fill="FFFFFF"/>
            <w:vAlign w:val="bottom"/>
          </w:tcPr>
          <w:p w:rsidR="00F90E06" w:rsidRPr="006D0F99" w:rsidRDefault="004563D4" w:rsidP="00A9152E">
            <w:pPr>
              <w:pStyle w:val="Other0"/>
              <w:shd w:val="clear" w:color="auto" w:fill="auto"/>
              <w:spacing w:after="0" w:line="276" w:lineRule="auto"/>
              <w:ind w:firstLine="0"/>
              <w:jc w:val="center"/>
            </w:pPr>
            <w:r w:rsidRPr="006D0F99">
              <w:t>Khi có lịch bồi dưỡng, đào tạo</w:t>
            </w:r>
          </w:p>
        </w:tc>
      </w:tr>
      <w:tr w:rsidR="00F90E06" w:rsidRPr="006D0F99">
        <w:trPr>
          <w:trHeight w:hRule="exact" w:val="1003"/>
          <w:jc w:val="center"/>
        </w:trPr>
        <w:tc>
          <w:tcPr>
            <w:tcW w:w="71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left"/>
            </w:pPr>
            <w:r w:rsidRPr="006D0F99">
              <w:rPr>
                <w:b/>
                <w:bCs/>
              </w:rPr>
              <w:t>STT</w:t>
            </w:r>
          </w:p>
        </w:tc>
        <w:tc>
          <w:tcPr>
            <w:tcW w:w="3696"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rPr>
                <w:b/>
                <w:bCs/>
              </w:rPr>
              <w:t>Nhiệm vụ cụ thể</w:t>
            </w:r>
          </w:p>
        </w:tc>
        <w:tc>
          <w:tcPr>
            <w:tcW w:w="240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rPr>
                <w:b/>
                <w:bCs/>
              </w:rPr>
              <w:t>Sản phẩm đầu ra</w:t>
            </w:r>
          </w:p>
        </w:tc>
        <w:tc>
          <w:tcPr>
            <w:tcW w:w="2654"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rPr>
                <w:b/>
                <w:bCs/>
              </w:rPr>
              <w:t>Bộ phận chủ trì</w:t>
            </w:r>
          </w:p>
        </w:tc>
        <w:tc>
          <w:tcPr>
            <w:tcW w:w="2410"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rPr>
                <w:b/>
                <w:bCs/>
              </w:rPr>
              <w:t>Bộ phận phối hợp</w:t>
            </w:r>
          </w:p>
        </w:tc>
        <w:tc>
          <w:tcPr>
            <w:tcW w:w="2870" w:type="dxa"/>
            <w:tcBorders>
              <w:top w:val="single" w:sz="4" w:space="0" w:color="auto"/>
              <w:left w:val="single" w:sz="4" w:space="0" w:color="auto"/>
              <w:righ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rPr>
                <w:b/>
                <w:bCs/>
              </w:rPr>
              <w:t>Thời gian hoàn thành</w:t>
            </w:r>
          </w:p>
        </w:tc>
      </w:tr>
      <w:tr w:rsidR="00F90E06" w:rsidRPr="006D0F99">
        <w:trPr>
          <w:trHeight w:hRule="exact" w:val="1205"/>
          <w:jc w:val="center"/>
        </w:trPr>
        <w:tc>
          <w:tcPr>
            <w:tcW w:w="71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2</w:t>
            </w:r>
          </w:p>
        </w:tc>
        <w:tc>
          <w:tcPr>
            <w:tcW w:w="3696"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left"/>
            </w:pPr>
            <w:r w:rsidRPr="006D0F99">
              <w:t>Thực hiện kiểm tra nội bộ năm</w:t>
            </w:r>
          </w:p>
          <w:p w:rsidR="00F90E06" w:rsidRPr="00935C6D" w:rsidRDefault="004563D4" w:rsidP="00935C6D">
            <w:pPr>
              <w:pStyle w:val="Other0"/>
              <w:shd w:val="clear" w:color="auto" w:fill="auto"/>
              <w:spacing w:after="0" w:line="276" w:lineRule="auto"/>
              <w:ind w:firstLine="0"/>
              <w:jc w:val="left"/>
              <w:rPr>
                <w:lang w:val="en-US"/>
              </w:rPr>
            </w:pPr>
            <w:r w:rsidRPr="006D0F99">
              <w:t xml:space="preserve">học </w:t>
            </w:r>
          </w:p>
        </w:tc>
        <w:tc>
          <w:tcPr>
            <w:tcW w:w="240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kế hoạch</w:t>
            </w:r>
          </w:p>
        </w:tc>
        <w:tc>
          <w:tcPr>
            <w:tcW w:w="2654"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right="60" w:firstLine="0"/>
              <w:jc w:val="center"/>
            </w:pPr>
            <w:r w:rsidRPr="006D0F99">
              <w:t>BGH</w:t>
            </w:r>
          </w:p>
        </w:tc>
        <w:tc>
          <w:tcPr>
            <w:tcW w:w="2410"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Các bộ phận</w:t>
            </w:r>
          </w:p>
        </w:tc>
        <w:tc>
          <w:tcPr>
            <w:tcW w:w="2870" w:type="dxa"/>
            <w:tcBorders>
              <w:top w:val="single" w:sz="4" w:space="0" w:color="auto"/>
              <w:left w:val="single" w:sz="4" w:space="0" w:color="auto"/>
              <w:righ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Theo năm học</w:t>
            </w:r>
          </w:p>
        </w:tc>
      </w:tr>
      <w:tr w:rsidR="00F90E06" w:rsidRPr="006D0F99">
        <w:trPr>
          <w:trHeight w:hRule="exact" w:val="739"/>
          <w:jc w:val="center"/>
        </w:trPr>
        <w:tc>
          <w:tcPr>
            <w:tcW w:w="71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3</w:t>
            </w:r>
          </w:p>
        </w:tc>
        <w:tc>
          <w:tcPr>
            <w:tcW w:w="3696" w:type="dxa"/>
            <w:tcBorders>
              <w:top w:val="single" w:sz="4" w:space="0" w:color="auto"/>
              <w:left w:val="single" w:sz="4" w:space="0" w:color="auto"/>
            </w:tcBorders>
            <w:shd w:val="clear" w:color="auto" w:fill="FFFFFF"/>
            <w:vAlign w:val="center"/>
          </w:tcPr>
          <w:p w:rsidR="00F90E06" w:rsidRPr="004112BB" w:rsidRDefault="004563D4" w:rsidP="00A9152E">
            <w:pPr>
              <w:pStyle w:val="Other0"/>
              <w:shd w:val="clear" w:color="auto" w:fill="auto"/>
              <w:spacing w:after="0" w:line="276" w:lineRule="auto"/>
              <w:ind w:firstLine="0"/>
              <w:jc w:val="left"/>
              <w:rPr>
                <w:lang w:val="en-US"/>
              </w:rPr>
            </w:pPr>
            <w:r w:rsidRPr="006D0F99">
              <w:t>Tham gia bồi dưỡng hè 202</w:t>
            </w:r>
            <w:r w:rsidR="004112BB">
              <w:rPr>
                <w:lang w:val="en-US"/>
              </w:rPr>
              <w:t>2</w:t>
            </w:r>
          </w:p>
        </w:tc>
        <w:tc>
          <w:tcPr>
            <w:tcW w:w="240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Các văn bản</w:t>
            </w:r>
          </w:p>
        </w:tc>
        <w:tc>
          <w:tcPr>
            <w:tcW w:w="2654"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right="60" w:firstLine="0"/>
              <w:jc w:val="center"/>
            </w:pPr>
            <w:r w:rsidRPr="006D0F99">
              <w:t>BGH</w:t>
            </w:r>
          </w:p>
        </w:tc>
        <w:tc>
          <w:tcPr>
            <w:tcW w:w="2410"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Các bộ phận</w:t>
            </w:r>
          </w:p>
        </w:tc>
        <w:tc>
          <w:tcPr>
            <w:tcW w:w="2870" w:type="dxa"/>
            <w:tcBorders>
              <w:top w:val="single" w:sz="4" w:space="0" w:color="auto"/>
              <w:left w:val="single" w:sz="4" w:space="0" w:color="auto"/>
              <w:right w:val="single" w:sz="4" w:space="0" w:color="auto"/>
            </w:tcBorders>
            <w:shd w:val="clear" w:color="auto" w:fill="FFFFFF"/>
            <w:vAlign w:val="center"/>
          </w:tcPr>
          <w:p w:rsidR="00F90E06" w:rsidRPr="004112BB" w:rsidRDefault="004563D4" w:rsidP="00A9152E">
            <w:pPr>
              <w:pStyle w:val="Other0"/>
              <w:shd w:val="clear" w:color="auto" w:fill="auto"/>
              <w:spacing w:after="0" w:line="276" w:lineRule="auto"/>
              <w:ind w:firstLine="0"/>
              <w:jc w:val="center"/>
              <w:rPr>
                <w:lang w:val="en-US"/>
              </w:rPr>
            </w:pPr>
            <w:r w:rsidRPr="006D0F99">
              <w:t>Năm 202</w:t>
            </w:r>
            <w:r w:rsidR="004112BB">
              <w:rPr>
                <w:lang w:val="en-US"/>
              </w:rPr>
              <w:t>2</w:t>
            </w:r>
          </w:p>
        </w:tc>
      </w:tr>
      <w:tr w:rsidR="00F90E06" w:rsidRPr="006D0F99">
        <w:trPr>
          <w:trHeight w:hRule="exact" w:val="739"/>
          <w:jc w:val="center"/>
        </w:trPr>
        <w:tc>
          <w:tcPr>
            <w:tcW w:w="14750" w:type="dxa"/>
            <w:gridSpan w:val="6"/>
            <w:tcBorders>
              <w:top w:val="single" w:sz="4" w:space="0" w:color="auto"/>
              <w:left w:val="single" w:sz="4" w:space="0" w:color="auto"/>
              <w:righ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left"/>
            </w:pPr>
            <w:r w:rsidRPr="006D0F99">
              <w:rPr>
                <w:b/>
                <w:bCs/>
              </w:rPr>
              <w:t>VI. Hiện đại hoá hành chính</w:t>
            </w:r>
          </w:p>
        </w:tc>
      </w:tr>
      <w:tr w:rsidR="00F90E06" w:rsidRPr="006D0F99" w:rsidTr="004112BB">
        <w:trPr>
          <w:trHeight w:hRule="exact" w:val="3108"/>
          <w:jc w:val="center"/>
        </w:trPr>
        <w:tc>
          <w:tcPr>
            <w:tcW w:w="71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1</w:t>
            </w:r>
          </w:p>
        </w:tc>
        <w:tc>
          <w:tcPr>
            <w:tcW w:w="3696" w:type="dxa"/>
            <w:tcBorders>
              <w:top w:val="single" w:sz="4" w:space="0" w:color="auto"/>
              <w:left w:val="single" w:sz="4" w:space="0" w:color="auto"/>
            </w:tcBorders>
            <w:shd w:val="clear" w:color="auto" w:fill="FFFFFF"/>
            <w:vAlign w:val="bottom"/>
          </w:tcPr>
          <w:p w:rsidR="00F90E06" w:rsidRPr="006D0F99" w:rsidRDefault="004563D4" w:rsidP="00A9152E">
            <w:pPr>
              <w:pStyle w:val="Other0"/>
              <w:shd w:val="clear" w:color="auto" w:fill="auto"/>
              <w:spacing w:after="0" w:line="276" w:lineRule="auto"/>
              <w:ind w:firstLine="0"/>
              <w:jc w:val="left"/>
            </w:pPr>
            <w:r w:rsidRPr="006D0F99">
              <w:t>Tiếp tục khai thác có hiệu quả Cổng thông tin điện tử của</w:t>
            </w:r>
          </w:p>
          <w:p w:rsidR="00F90E06" w:rsidRPr="004112BB" w:rsidRDefault="004563D4" w:rsidP="00A9152E">
            <w:pPr>
              <w:pStyle w:val="Other0"/>
              <w:shd w:val="clear" w:color="auto" w:fill="auto"/>
              <w:spacing w:after="0" w:line="276" w:lineRule="auto"/>
              <w:ind w:firstLine="0"/>
              <w:jc w:val="left"/>
              <w:rPr>
                <w:lang w:val="en-US"/>
              </w:rPr>
            </w:pPr>
            <w:r w:rsidRPr="006D0F99">
              <w:t>trường</w:t>
            </w:r>
            <w:r w:rsidR="004112BB">
              <w:rPr>
                <w:lang w:val="en-US"/>
              </w:rPr>
              <w:t>. Từng bước chuyển đổi số trong trường học.</w:t>
            </w:r>
          </w:p>
        </w:tc>
        <w:tc>
          <w:tcPr>
            <w:tcW w:w="2405" w:type="dxa"/>
            <w:tcBorders>
              <w:top w:val="single" w:sz="4" w:space="0" w:color="auto"/>
              <w:left w:val="single" w:sz="4" w:space="0" w:color="auto"/>
            </w:tcBorders>
            <w:shd w:val="clear" w:color="auto" w:fill="FFFFFF"/>
            <w:vAlign w:val="center"/>
          </w:tcPr>
          <w:p w:rsidR="00F90E06" w:rsidRPr="004112BB" w:rsidRDefault="004563D4" w:rsidP="00935C6D">
            <w:pPr>
              <w:pStyle w:val="Other0"/>
              <w:shd w:val="clear" w:color="auto" w:fill="auto"/>
              <w:spacing w:after="0" w:line="276" w:lineRule="auto"/>
              <w:ind w:firstLine="140"/>
              <w:jc w:val="left"/>
              <w:rPr>
                <w:lang w:val="en-US"/>
              </w:rPr>
            </w:pPr>
            <w:r w:rsidRPr="006D0F99">
              <w:t>Hoạt động của Cổng</w:t>
            </w:r>
            <w:r w:rsidR="00935C6D">
              <w:rPr>
                <w:lang w:val="en-US"/>
              </w:rPr>
              <w:t xml:space="preserve"> </w:t>
            </w:r>
            <w:r w:rsidRPr="006D0F99">
              <w:t>thông tin điện tử</w:t>
            </w:r>
            <w:r w:rsidR="004112BB">
              <w:rPr>
                <w:lang w:val="en-US"/>
              </w:rPr>
              <w:t>, số hóa các văn bản, thông tin; thực hiện liên thông các văn bản điện tử với các tổ chức ban ngành</w:t>
            </w:r>
          </w:p>
        </w:tc>
        <w:tc>
          <w:tcPr>
            <w:tcW w:w="2654"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right="60" w:firstLine="0"/>
              <w:jc w:val="center"/>
            </w:pPr>
            <w:r w:rsidRPr="006D0F99">
              <w:t>BGH</w:t>
            </w:r>
          </w:p>
        </w:tc>
        <w:tc>
          <w:tcPr>
            <w:tcW w:w="2410" w:type="dxa"/>
            <w:tcBorders>
              <w:top w:val="single" w:sz="4" w:space="0" w:color="auto"/>
              <w:left w:val="single" w:sz="4" w:space="0" w:color="auto"/>
            </w:tcBorders>
            <w:shd w:val="clear" w:color="auto" w:fill="FFFFFF"/>
            <w:vAlign w:val="center"/>
          </w:tcPr>
          <w:p w:rsidR="00F90E06" w:rsidRPr="006D0F99" w:rsidRDefault="00935C6D" w:rsidP="00A9152E">
            <w:pPr>
              <w:pStyle w:val="Other0"/>
              <w:shd w:val="clear" w:color="auto" w:fill="auto"/>
              <w:spacing w:after="0" w:line="276" w:lineRule="auto"/>
              <w:ind w:firstLine="0"/>
              <w:jc w:val="center"/>
            </w:pPr>
            <w:r>
              <w:t>C</w:t>
            </w:r>
            <w:r>
              <w:rPr>
                <w:lang w:val="en-US"/>
              </w:rPr>
              <w:t xml:space="preserve">B </w:t>
            </w:r>
            <w:r w:rsidR="004563D4" w:rsidRPr="006D0F99">
              <w:t>phụ trách</w:t>
            </w:r>
          </w:p>
        </w:tc>
        <w:tc>
          <w:tcPr>
            <w:tcW w:w="2870" w:type="dxa"/>
            <w:tcBorders>
              <w:top w:val="single" w:sz="4" w:space="0" w:color="auto"/>
              <w:left w:val="single" w:sz="4" w:space="0" w:color="auto"/>
              <w:righ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Thường xuyên</w:t>
            </w:r>
          </w:p>
        </w:tc>
      </w:tr>
      <w:tr w:rsidR="00F90E06" w:rsidRPr="006D0F99" w:rsidTr="00935C6D">
        <w:trPr>
          <w:trHeight w:hRule="exact" w:val="1253"/>
          <w:jc w:val="center"/>
        </w:trPr>
        <w:tc>
          <w:tcPr>
            <w:tcW w:w="71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lastRenderedPageBreak/>
              <w:t>2</w:t>
            </w:r>
          </w:p>
        </w:tc>
        <w:tc>
          <w:tcPr>
            <w:tcW w:w="3696" w:type="dxa"/>
            <w:tcBorders>
              <w:top w:val="single" w:sz="4" w:space="0" w:color="auto"/>
              <w:left w:val="single" w:sz="4" w:space="0" w:color="auto"/>
            </w:tcBorders>
            <w:shd w:val="clear" w:color="auto" w:fill="FFFFFF"/>
            <w:vAlign w:val="bottom"/>
          </w:tcPr>
          <w:p w:rsidR="00F90E06" w:rsidRPr="006D0F99" w:rsidRDefault="004563D4" w:rsidP="00935C6D">
            <w:pPr>
              <w:pStyle w:val="Other0"/>
              <w:shd w:val="clear" w:color="auto" w:fill="auto"/>
              <w:spacing w:after="0" w:line="276" w:lineRule="auto"/>
              <w:ind w:firstLine="0"/>
              <w:jc w:val="left"/>
            </w:pPr>
            <w:r w:rsidRPr="006D0F99">
              <w:t>Tăng cường ứng dụng công nghệ</w:t>
            </w:r>
            <w:r w:rsidR="00935C6D">
              <w:rPr>
                <w:lang w:val="en-US"/>
              </w:rPr>
              <w:t xml:space="preserve"> </w:t>
            </w:r>
            <w:r w:rsidRPr="006D0F99">
              <w:t>thông tin trong công tác</w:t>
            </w:r>
            <w:r w:rsidR="00935C6D">
              <w:rPr>
                <w:lang w:val="en-US"/>
              </w:rPr>
              <w:t xml:space="preserve"> </w:t>
            </w:r>
            <w:r w:rsidRPr="006D0F99">
              <w:t>quản lý</w:t>
            </w:r>
          </w:p>
        </w:tc>
        <w:tc>
          <w:tcPr>
            <w:tcW w:w="2405" w:type="dxa"/>
            <w:tcBorders>
              <w:top w:val="single" w:sz="4" w:space="0" w:color="auto"/>
              <w:left w:val="single" w:sz="4" w:space="0" w:color="auto"/>
            </w:tcBorders>
            <w:shd w:val="clear" w:color="auto" w:fill="FFFFFF"/>
            <w:vAlign w:val="center"/>
          </w:tcPr>
          <w:p w:rsidR="00F90E06" w:rsidRPr="00935C6D" w:rsidRDefault="004563D4" w:rsidP="004112BB">
            <w:pPr>
              <w:pStyle w:val="Other0"/>
              <w:shd w:val="clear" w:color="auto" w:fill="auto"/>
              <w:spacing w:after="0" w:line="276" w:lineRule="auto"/>
              <w:rPr>
                <w:lang w:val="en-US"/>
              </w:rPr>
            </w:pPr>
            <w:r w:rsidRPr="006D0F99">
              <w:t>soạn thảo</w:t>
            </w:r>
            <w:r w:rsidR="004112BB">
              <w:rPr>
                <w:lang w:val="en-US"/>
              </w:rPr>
              <w:t>, trao đổi thông tin,</w:t>
            </w:r>
            <w:r w:rsidRPr="006D0F99">
              <w:t xml:space="preserve"> V</w:t>
            </w:r>
            <w:r w:rsidR="00935C6D">
              <w:rPr>
                <w:lang w:val="en-US"/>
              </w:rPr>
              <w:t>B</w:t>
            </w:r>
          </w:p>
        </w:tc>
        <w:tc>
          <w:tcPr>
            <w:tcW w:w="2654"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right="60" w:firstLine="0"/>
              <w:jc w:val="center"/>
            </w:pPr>
            <w:r w:rsidRPr="006D0F99">
              <w:t>BGH</w:t>
            </w:r>
          </w:p>
        </w:tc>
        <w:tc>
          <w:tcPr>
            <w:tcW w:w="2410"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left="140" w:firstLine="0"/>
              <w:jc w:val="left"/>
            </w:pPr>
            <w:r w:rsidRPr="006D0F99">
              <w:t>Toàn thể CB GVNV</w:t>
            </w:r>
          </w:p>
        </w:tc>
        <w:tc>
          <w:tcPr>
            <w:tcW w:w="2870" w:type="dxa"/>
            <w:tcBorders>
              <w:top w:val="single" w:sz="4" w:space="0" w:color="auto"/>
              <w:left w:val="single" w:sz="4" w:space="0" w:color="auto"/>
              <w:righ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Hằng ngày</w:t>
            </w:r>
          </w:p>
        </w:tc>
      </w:tr>
      <w:tr w:rsidR="00F90E06" w:rsidRPr="006D0F99">
        <w:trPr>
          <w:trHeight w:hRule="exact" w:val="739"/>
          <w:jc w:val="center"/>
        </w:trPr>
        <w:tc>
          <w:tcPr>
            <w:tcW w:w="14750" w:type="dxa"/>
            <w:gridSpan w:val="6"/>
            <w:tcBorders>
              <w:top w:val="single" w:sz="4" w:space="0" w:color="auto"/>
              <w:left w:val="single" w:sz="4" w:space="0" w:color="auto"/>
              <w:righ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left"/>
            </w:pPr>
            <w:r w:rsidRPr="006D0F99">
              <w:rPr>
                <w:b/>
                <w:bCs/>
              </w:rPr>
              <w:t>VII. Công tác cải cách tài chính</w:t>
            </w:r>
          </w:p>
        </w:tc>
      </w:tr>
      <w:tr w:rsidR="00F90E06" w:rsidRPr="006D0F99">
        <w:trPr>
          <w:trHeight w:hRule="exact" w:val="763"/>
          <w:jc w:val="center"/>
        </w:trPr>
        <w:tc>
          <w:tcPr>
            <w:tcW w:w="715" w:type="dxa"/>
            <w:tcBorders>
              <w:top w:val="single" w:sz="4" w:space="0" w:color="auto"/>
              <w:left w:val="single" w:sz="4" w:space="0" w:color="auto"/>
              <w:bottom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1</w:t>
            </w:r>
          </w:p>
        </w:tc>
        <w:tc>
          <w:tcPr>
            <w:tcW w:w="3696" w:type="dxa"/>
            <w:tcBorders>
              <w:top w:val="single" w:sz="4" w:space="0" w:color="auto"/>
              <w:left w:val="single" w:sz="4" w:space="0" w:color="auto"/>
              <w:bottom w:val="single" w:sz="4" w:space="0" w:color="auto"/>
            </w:tcBorders>
            <w:shd w:val="clear" w:color="auto" w:fill="FFFFFF"/>
            <w:vAlign w:val="bottom"/>
          </w:tcPr>
          <w:p w:rsidR="00F90E06" w:rsidRPr="006D0F99" w:rsidRDefault="004563D4" w:rsidP="00A9152E">
            <w:pPr>
              <w:pStyle w:val="Other0"/>
              <w:shd w:val="clear" w:color="auto" w:fill="auto"/>
              <w:spacing w:after="0" w:line="276" w:lineRule="auto"/>
              <w:ind w:firstLine="0"/>
              <w:jc w:val="left"/>
            </w:pPr>
            <w:r w:rsidRPr="006D0F99">
              <w:t xml:space="preserve">Điều chỉnh, bổ sung </w:t>
            </w:r>
            <w:r w:rsidR="00935C6D">
              <w:rPr>
                <w:lang w:val="en-US"/>
              </w:rPr>
              <w:t xml:space="preserve"> q</w:t>
            </w:r>
            <w:r w:rsidRPr="006D0F99">
              <w:t>uy chế chi tiêu nội bộ của trường</w:t>
            </w:r>
          </w:p>
        </w:tc>
        <w:tc>
          <w:tcPr>
            <w:tcW w:w="2405" w:type="dxa"/>
            <w:tcBorders>
              <w:top w:val="single" w:sz="4" w:space="0" w:color="auto"/>
              <w:left w:val="single" w:sz="4" w:space="0" w:color="auto"/>
              <w:bottom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Quyết định</w:t>
            </w:r>
          </w:p>
        </w:tc>
        <w:tc>
          <w:tcPr>
            <w:tcW w:w="2654" w:type="dxa"/>
            <w:tcBorders>
              <w:top w:val="single" w:sz="4" w:space="0" w:color="auto"/>
              <w:left w:val="single" w:sz="4" w:space="0" w:color="auto"/>
              <w:bottom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right="60" w:firstLine="0"/>
              <w:jc w:val="center"/>
            </w:pPr>
            <w:r w:rsidRPr="006D0F99">
              <w:t>BGH</w:t>
            </w:r>
          </w:p>
        </w:tc>
        <w:tc>
          <w:tcPr>
            <w:tcW w:w="2410" w:type="dxa"/>
            <w:tcBorders>
              <w:top w:val="single" w:sz="4" w:space="0" w:color="auto"/>
              <w:left w:val="single" w:sz="4" w:space="0" w:color="auto"/>
              <w:bottom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Kế toán</w:t>
            </w:r>
          </w:p>
        </w:tc>
        <w:tc>
          <w:tcPr>
            <w:tcW w:w="2870" w:type="dxa"/>
            <w:tcBorders>
              <w:top w:val="single" w:sz="4" w:space="0" w:color="auto"/>
              <w:left w:val="single" w:sz="4" w:space="0" w:color="auto"/>
              <w:bottom w:val="single" w:sz="4" w:space="0" w:color="auto"/>
              <w:right w:val="single" w:sz="4" w:space="0" w:color="auto"/>
            </w:tcBorders>
            <w:shd w:val="clear" w:color="auto" w:fill="FFFFFF"/>
            <w:vAlign w:val="center"/>
          </w:tcPr>
          <w:p w:rsidR="00F90E06" w:rsidRPr="004112BB" w:rsidRDefault="004563D4" w:rsidP="004112BB">
            <w:pPr>
              <w:pStyle w:val="Other0"/>
              <w:shd w:val="clear" w:color="auto" w:fill="auto"/>
              <w:spacing w:after="0" w:line="276" w:lineRule="auto"/>
              <w:ind w:firstLine="0"/>
              <w:jc w:val="center"/>
              <w:rPr>
                <w:lang w:val="en-US"/>
              </w:rPr>
            </w:pPr>
            <w:r w:rsidRPr="006D0F99">
              <w:t>Trong tháng 01/202</w:t>
            </w:r>
            <w:r w:rsidR="004112BB">
              <w:rPr>
                <w:lang w:val="en-US"/>
              </w:rPr>
              <w:t>2</w:t>
            </w:r>
          </w:p>
        </w:tc>
      </w:tr>
    </w:tbl>
    <w:p w:rsidR="00F90E06" w:rsidRPr="006D0F99" w:rsidRDefault="004563D4" w:rsidP="00A9152E">
      <w:pPr>
        <w:pStyle w:val="Tablecaption0"/>
        <w:shd w:val="clear" w:color="auto" w:fill="auto"/>
        <w:spacing w:line="276" w:lineRule="auto"/>
        <w:ind w:left="67"/>
        <w:rPr>
          <w:sz w:val="28"/>
          <w:szCs w:val="28"/>
        </w:rPr>
      </w:pPr>
      <w:r w:rsidRPr="006D0F99">
        <w:rPr>
          <w:sz w:val="28"/>
          <w:szCs w:val="28"/>
        </w:rPr>
        <w:t>VIII. Công tác thông tin và tuyên truyền</w:t>
      </w:r>
    </w:p>
    <w:tbl>
      <w:tblPr>
        <w:tblOverlap w:val="never"/>
        <w:tblW w:w="0" w:type="auto"/>
        <w:jc w:val="center"/>
        <w:tblLayout w:type="fixed"/>
        <w:tblCellMar>
          <w:left w:w="10" w:type="dxa"/>
          <w:right w:w="10" w:type="dxa"/>
        </w:tblCellMar>
        <w:tblLook w:val="04A0"/>
      </w:tblPr>
      <w:tblGrid>
        <w:gridCol w:w="715"/>
        <w:gridCol w:w="3696"/>
        <w:gridCol w:w="2405"/>
        <w:gridCol w:w="2654"/>
        <w:gridCol w:w="2410"/>
        <w:gridCol w:w="2870"/>
      </w:tblGrid>
      <w:tr w:rsidR="00F90E06" w:rsidRPr="006D0F99">
        <w:trPr>
          <w:trHeight w:hRule="exact" w:val="1085"/>
          <w:jc w:val="center"/>
        </w:trPr>
        <w:tc>
          <w:tcPr>
            <w:tcW w:w="71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1</w:t>
            </w:r>
          </w:p>
        </w:tc>
        <w:tc>
          <w:tcPr>
            <w:tcW w:w="3696" w:type="dxa"/>
            <w:tcBorders>
              <w:top w:val="single" w:sz="4" w:space="0" w:color="auto"/>
              <w:left w:val="single" w:sz="4" w:space="0" w:color="auto"/>
            </w:tcBorders>
            <w:shd w:val="clear" w:color="auto" w:fill="FFFFFF"/>
            <w:vAlign w:val="bottom"/>
          </w:tcPr>
          <w:p w:rsidR="00F90E06" w:rsidRPr="006D0F99" w:rsidRDefault="004563D4" w:rsidP="00A9152E">
            <w:pPr>
              <w:pStyle w:val="Other0"/>
              <w:shd w:val="clear" w:color="auto" w:fill="auto"/>
              <w:spacing w:after="0" w:line="276" w:lineRule="auto"/>
              <w:ind w:firstLine="0"/>
              <w:jc w:val="left"/>
            </w:pPr>
            <w:r w:rsidRPr="006D0F99">
              <w:t>Thông tin, tuyên truyền về cải cách hành chính trên Website của trường</w:t>
            </w:r>
          </w:p>
        </w:tc>
        <w:tc>
          <w:tcPr>
            <w:tcW w:w="2405" w:type="dxa"/>
            <w:tcBorders>
              <w:top w:val="single" w:sz="4" w:space="0" w:color="auto"/>
              <w:left w:val="single" w:sz="4" w:space="0" w:color="auto"/>
            </w:tcBorders>
            <w:shd w:val="clear" w:color="auto" w:fill="FFFFFF"/>
          </w:tcPr>
          <w:p w:rsidR="00961D1C" w:rsidRDefault="00961D1C" w:rsidP="00A9152E">
            <w:pPr>
              <w:pStyle w:val="Other0"/>
              <w:shd w:val="clear" w:color="auto" w:fill="auto"/>
              <w:spacing w:after="0" w:line="276" w:lineRule="auto"/>
              <w:ind w:firstLine="0"/>
              <w:jc w:val="center"/>
              <w:rPr>
                <w:lang w:val="en-US"/>
              </w:rPr>
            </w:pPr>
          </w:p>
          <w:p w:rsidR="00F90E06" w:rsidRPr="006D0F99" w:rsidRDefault="004563D4" w:rsidP="00A9152E">
            <w:pPr>
              <w:pStyle w:val="Other0"/>
              <w:shd w:val="clear" w:color="auto" w:fill="auto"/>
              <w:spacing w:after="0" w:line="276" w:lineRule="auto"/>
              <w:ind w:firstLine="0"/>
              <w:jc w:val="center"/>
            </w:pPr>
            <w:r w:rsidRPr="006D0F99">
              <w:t>Các văn bản</w:t>
            </w:r>
          </w:p>
        </w:tc>
        <w:tc>
          <w:tcPr>
            <w:tcW w:w="2654" w:type="dxa"/>
            <w:tcBorders>
              <w:top w:val="single" w:sz="4" w:space="0" w:color="auto"/>
              <w:left w:val="single" w:sz="4" w:space="0" w:color="auto"/>
            </w:tcBorders>
            <w:shd w:val="clear" w:color="auto" w:fill="FFFFFF"/>
          </w:tcPr>
          <w:p w:rsidR="00961D1C" w:rsidRDefault="00961D1C" w:rsidP="00A9152E">
            <w:pPr>
              <w:pStyle w:val="Other0"/>
              <w:shd w:val="clear" w:color="auto" w:fill="auto"/>
              <w:spacing w:after="0" w:line="276" w:lineRule="auto"/>
              <w:ind w:firstLine="0"/>
              <w:jc w:val="center"/>
              <w:rPr>
                <w:lang w:val="en-US"/>
              </w:rPr>
            </w:pPr>
          </w:p>
          <w:p w:rsidR="00F90E06" w:rsidRPr="006D0F99" w:rsidRDefault="004563D4" w:rsidP="00A9152E">
            <w:pPr>
              <w:pStyle w:val="Other0"/>
              <w:shd w:val="clear" w:color="auto" w:fill="auto"/>
              <w:spacing w:after="0" w:line="276" w:lineRule="auto"/>
              <w:ind w:firstLine="0"/>
              <w:jc w:val="center"/>
            </w:pPr>
            <w:r w:rsidRPr="006D0F99">
              <w:t>BGH</w:t>
            </w:r>
          </w:p>
        </w:tc>
        <w:tc>
          <w:tcPr>
            <w:tcW w:w="2410"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C</w:t>
            </w:r>
            <w:r w:rsidR="00961D1C">
              <w:rPr>
                <w:lang w:val="en-US"/>
              </w:rPr>
              <w:t>B</w:t>
            </w:r>
            <w:r w:rsidRPr="006D0F99">
              <w:t xml:space="preserve"> phụ trách</w:t>
            </w:r>
          </w:p>
        </w:tc>
        <w:tc>
          <w:tcPr>
            <w:tcW w:w="2870" w:type="dxa"/>
            <w:tcBorders>
              <w:top w:val="single" w:sz="4" w:space="0" w:color="auto"/>
              <w:left w:val="single" w:sz="4" w:space="0" w:color="auto"/>
              <w:righ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Thường xuyên</w:t>
            </w:r>
          </w:p>
        </w:tc>
      </w:tr>
      <w:tr w:rsidR="00F90E06" w:rsidRPr="006D0F99">
        <w:trPr>
          <w:trHeight w:hRule="exact" w:val="758"/>
          <w:jc w:val="center"/>
        </w:trPr>
        <w:tc>
          <w:tcPr>
            <w:tcW w:w="71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2</w:t>
            </w:r>
          </w:p>
        </w:tc>
        <w:tc>
          <w:tcPr>
            <w:tcW w:w="3696" w:type="dxa"/>
            <w:tcBorders>
              <w:top w:val="single" w:sz="4" w:space="0" w:color="auto"/>
              <w:left w:val="single" w:sz="4" w:space="0" w:color="auto"/>
            </w:tcBorders>
            <w:shd w:val="clear" w:color="auto" w:fill="FFFFFF"/>
            <w:vAlign w:val="bottom"/>
          </w:tcPr>
          <w:p w:rsidR="00F90E06" w:rsidRPr="006D0F99" w:rsidRDefault="004563D4" w:rsidP="00A9152E">
            <w:pPr>
              <w:pStyle w:val="Other0"/>
              <w:shd w:val="clear" w:color="auto" w:fill="auto"/>
              <w:spacing w:after="0" w:line="276" w:lineRule="auto"/>
              <w:ind w:firstLine="0"/>
              <w:jc w:val="left"/>
            </w:pPr>
            <w:r w:rsidRPr="006D0F99">
              <w:t>Thông tin, tuyên truyền về CCHC ở nhà trường</w:t>
            </w:r>
          </w:p>
        </w:tc>
        <w:tc>
          <w:tcPr>
            <w:tcW w:w="2405" w:type="dxa"/>
            <w:tcBorders>
              <w:top w:val="single" w:sz="4" w:space="0" w:color="auto"/>
              <w:left w:val="single" w:sz="4" w:space="0" w:color="auto"/>
            </w:tcBorders>
            <w:shd w:val="clear" w:color="auto" w:fill="FFFFFF"/>
          </w:tcPr>
          <w:p w:rsidR="00961D1C" w:rsidRDefault="00961D1C" w:rsidP="00A9152E">
            <w:pPr>
              <w:pStyle w:val="Other0"/>
              <w:shd w:val="clear" w:color="auto" w:fill="auto"/>
              <w:spacing w:after="0" w:line="276" w:lineRule="auto"/>
              <w:ind w:firstLine="0"/>
              <w:jc w:val="center"/>
              <w:rPr>
                <w:lang w:val="en-US"/>
              </w:rPr>
            </w:pPr>
          </w:p>
          <w:p w:rsidR="00F90E06" w:rsidRPr="006D0F99" w:rsidRDefault="004563D4" w:rsidP="00A9152E">
            <w:pPr>
              <w:pStyle w:val="Other0"/>
              <w:shd w:val="clear" w:color="auto" w:fill="auto"/>
              <w:spacing w:after="0" w:line="276" w:lineRule="auto"/>
              <w:ind w:firstLine="0"/>
              <w:jc w:val="center"/>
            </w:pPr>
            <w:r w:rsidRPr="006D0F99">
              <w:t>Các văn bản</w:t>
            </w:r>
          </w:p>
        </w:tc>
        <w:tc>
          <w:tcPr>
            <w:tcW w:w="2654" w:type="dxa"/>
            <w:tcBorders>
              <w:top w:val="single" w:sz="4" w:space="0" w:color="auto"/>
              <w:left w:val="single" w:sz="4" w:space="0" w:color="auto"/>
            </w:tcBorders>
            <w:shd w:val="clear" w:color="auto" w:fill="FFFFFF"/>
          </w:tcPr>
          <w:p w:rsidR="00961D1C" w:rsidRDefault="00961D1C" w:rsidP="00A9152E">
            <w:pPr>
              <w:pStyle w:val="Other0"/>
              <w:shd w:val="clear" w:color="auto" w:fill="auto"/>
              <w:spacing w:after="0" w:line="276" w:lineRule="auto"/>
              <w:ind w:firstLine="0"/>
              <w:jc w:val="center"/>
              <w:rPr>
                <w:lang w:val="en-US"/>
              </w:rPr>
            </w:pPr>
          </w:p>
          <w:p w:rsidR="00F90E06" w:rsidRPr="006D0F99" w:rsidRDefault="004563D4" w:rsidP="00A9152E">
            <w:pPr>
              <w:pStyle w:val="Other0"/>
              <w:shd w:val="clear" w:color="auto" w:fill="auto"/>
              <w:spacing w:after="0" w:line="276" w:lineRule="auto"/>
              <w:ind w:firstLine="0"/>
              <w:jc w:val="center"/>
            </w:pPr>
            <w:r w:rsidRPr="006D0F99">
              <w:t>BGH</w:t>
            </w:r>
          </w:p>
        </w:tc>
        <w:tc>
          <w:tcPr>
            <w:tcW w:w="2410"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C</w:t>
            </w:r>
            <w:r w:rsidR="00961D1C">
              <w:rPr>
                <w:lang w:val="en-US"/>
              </w:rPr>
              <w:t>B</w:t>
            </w:r>
            <w:r w:rsidRPr="006D0F99">
              <w:t xml:space="preserve"> phụ trách</w:t>
            </w:r>
          </w:p>
        </w:tc>
        <w:tc>
          <w:tcPr>
            <w:tcW w:w="2870" w:type="dxa"/>
            <w:tcBorders>
              <w:top w:val="single" w:sz="4" w:space="0" w:color="auto"/>
              <w:left w:val="single" w:sz="4" w:space="0" w:color="auto"/>
              <w:righ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Thường xuyên</w:t>
            </w:r>
          </w:p>
        </w:tc>
      </w:tr>
      <w:tr w:rsidR="00F90E06" w:rsidRPr="006D0F99">
        <w:trPr>
          <w:trHeight w:hRule="exact" w:val="739"/>
          <w:jc w:val="center"/>
        </w:trPr>
        <w:tc>
          <w:tcPr>
            <w:tcW w:w="71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left"/>
            </w:pPr>
            <w:r w:rsidRPr="006D0F99">
              <w:rPr>
                <w:b/>
                <w:bCs/>
              </w:rPr>
              <w:t>STT</w:t>
            </w:r>
          </w:p>
        </w:tc>
        <w:tc>
          <w:tcPr>
            <w:tcW w:w="3696"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rPr>
                <w:b/>
                <w:bCs/>
              </w:rPr>
              <w:t>Nhiệm vụ cụ thể</w:t>
            </w:r>
          </w:p>
        </w:tc>
        <w:tc>
          <w:tcPr>
            <w:tcW w:w="2405"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rPr>
                <w:b/>
                <w:bCs/>
              </w:rPr>
              <w:t>Sản phẩm đầu ra</w:t>
            </w:r>
          </w:p>
        </w:tc>
        <w:tc>
          <w:tcPr>
            <w:tcW w:w="2654"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rPr>
                <w:b/>
                <w:bCs/>
              </w:rPr>
              <w:t>Bộ phận chủ trì</w:t>
            </w:r>
          </w:p>
        </w:tc>
        <w:tc>
          <w:tcPr>
            <w:tcW w:w="2410" w:type="dxa"/>
            <w:tcBorders>
              <w:top w:val="single" w:sz="4" w:space="0" w:color="auto"/>
              <w:lef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rPr>
                <w:b/>
                <w:bCs/>
              </w:rPr>
              <w:t>Bộ phận phối hợp</w:t>
            </w:r>
          </w:p>
        </w:tc>
        <w:tc>
          <w:tcPr>
            <w:tcW w:w="2870" w:type="dxa"/>
            <w:tcBorders>
              <w:top w:val="single" w:sz="4" w:space="0" w:color="auto"/>
              <w:left w:val="single" w:sz="4" w:space="0" w:color="auto"/>
              <w:righ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rPr>
                <w:b/>
                <w:bCs/>
              </w:rPr>
              <w:t>Thời gian hoàn thành</w:t>
            </w:r>
          </w:p>
        </w:tc>
      </w:tr>
      <w:tr w:rsidR="00F90E06" w:rsidRPr="006D0F99">
        <w:trPr>
          <w:trHeight w:hRule="exact" w:val="739"/>
          <w:jc w:val="center"/>
        </w:trPr>
        <w:tc>
          <w:tcPr>
            <w:tcW w:w="14750" w:type="dxa"/>
            <w:gridSpan w:val="6"/>
            <w:tcBorders>
              <w:top w:val="single" w:sz="4" w:space="0" w:color="auto"/>
              <w:left w:val="single" w:sz="4" w:space="0" w:color="auto"/>
              <w:righ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left"/>
            </w:pPr>
            <w:r w:rsidRPr="006D0F99">
              <w:rPr>
                <w:b/>
                <w:bCs/>
              </w:rPr>
              <w:t>IX. Chế độ báo cáo về công tác cải cách hành chính</w:t>
            </w:r>
          </w:p>
        </w:tc>
      </w:tr>
      <w:tr w:rsidR="00F90E06" w:rsidRPr="006D0F99">
        <w:trPr>
          <w:trHeight w:hRule="exact" w:val="1085"/>
          <w:jc w:val="center"/>
        </w:trPr>
        <w:tc>
          <w:tcPr>
            <w:tcW w:w="715" w:type="dxa"/>
            <w:tcBorders>
              <w:top w:val="single" w:sz="4" w:space="0" w:color="auto"/>
              <w:left w:val="single" w:sz="4" w:space="0" w:color="auto"/>
              <w:bottom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1</w:t>
            </w:r>
          </w:p>
        </w:tc>
        <w:tc>
          <w:tcPr>
            <w:tcW w:w="3696" w:type="dxa"/>
            <w:tcBorders>
              <w:top w:val="single" w:sz="4" w:space="0" w:color="auto"/>
              <w:left w:val="single" w:sz="4" w:space="0" w:color="auto"/>
              <w:bottom w:val="single" w:sz="4" w:space="0" w:color="auto"/>
            </w:tcBorders>
            <w:shd w:val="clear" w:color="auto" w:fill="FFFFFF"/>
            <w:vAlign w:val="center"/>
          </w:tcPr>
          <w:p w:rsidR="00F90E06" w:rsidRPr="006D0F99" w:rsidRDefault="00961D1C" w:rsidP="00A9152E">
            <w:pPr>
              <w:pStyle w:val="Other0"/>
              <w:shd w:val="clear" w:color="auto" w:fill="auto"/>
              <w:spacing w:after="0" w:line="276" w:lineRule="auto"/>
              <w:ind w:firstLine="240"/>
              <w:jc w:val="left"/>
            </w:pPr>
            <w:r>
              <w:rPr>
                <w:lang w:val="en-US"/>
              </w:rPr>
              <w:t>B</w:t>
            </w:r>
            <w:r w:rsidR="004563D4" w:rsidRPr="006D0F99">
              <w:t>áo cáo tình hình, kết quả triển khai thực hiện công tác CCHC về lãnh đạo nhà trường</w:t>
            </w:r>
          </w:p>
        </w:tc>
        <w:tc>
          <w:tcPr>
            <w:tcW w:w="2405" w:type="dxa"/>
            <w:tcBorders>
              <w:top w:val="single" w:sz="4" w:space="0" w:color="auto"/>
              <w:left w:val="single" w:sz="4" w:space="0" w:color="auto"/>
              <w:bottom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Báo cáo</w:t>
            </w:r>
          </w:p>
        </w:tc>
        <w:tc>
          <w:tcPr>
            <w:tcW w:w="2654" w:type="dxa"/>
            <w:tcBorders>
              <w:top w:val="single" w:sz="4" w:space="0" w:color="auto"/>
              <w:left w:val="single" w:sz="4" w:space="0" w:color="auto"/>
              <w:bottom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BGH</w:t>
            </w:r>
          </w:p>
        </w:tc>
        <w:tc>
          <w:tcPr>
            <w:tcW w:w="2410" w:type="dxa"/>
            <w:tcBorders>
              <w:top w:val="single" w:sz="4" w:space="0" w:color="auto"/>
              <w:left w:val="single" w:sz="4" w:space="0" w:color="auto"/>
              <w:bottom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Các bộ phận phụ trách</w:t>
            </w:r>
          </w:p>
        </w:tc>
        <w:tc>
          <w:tcPr>
            <w:tcW w:w="2870" w:type="dxa"/>
            <w:tcBorders>
              <w:top w:val="single" w:sz="4" w:space="0" w:color="auto"/>
              <w:left w:val="single" w:sz="4" w:space="0" w:color="auto"/>
              <w:bottom w:val="single" w:sz="4" w:space="0" w:color="auto"/>
              <w:right w:val="single" w:sz="4" w:space="0" w:color="auto"/>
            </w:tcBorders>
            <w:shd w:val="clear" w:color="auto" w:fill="FFFFFF"/>
            <w:vAlign w:val="center"/>
          </w:tcPr>
          <w:p w:rsidR="00F90E06" w:rsidRPr="006D0F99" w:rsidRDefault="004563D4" w:rsidP="00A9152E">
            <w:pPr>
              <w:pStyle w:val="Other0"/>
              <w:shd w:val="clear" w:color="auto" w:fill="auto"/>
              <w:spacing w:after="0" w:line="276" w:lineRule="auto"/>
              <w:ind w:firstLine="0"/>
              <w:jc w:val="center"/>
            </w:pPr>
            <w:r w:rsidRPr="006D0F99">
              <w:t>Theo quy định</w:t>
            </w:r>
          </w:p>
        </w:tc>
      </w:tr>
    </w:tbl>
    <w:p w:rsidR="00F90E06" w:rsidRPr="006D0F99" w:rsidRDefault="00F90E06" w:rsidP="00A9152E">
      <w:pPr>
        <w:spacing w:line="276" w:lineRule="auto"/>
        <w:rPr>
          <w:sz w:val="28"/>
          <w:szCs w:val="28"/>
        </w:rPr>
      </w:pPr>
    </w:p>
    <w:sectPr w:rsidR="00F90E06" w:rsidRPr="006D0F99" w:rsidSect="00F90E06">
      <w:headerReference w:type="default" r:id="rId11"/>
      <w:headerReference w:type="first" r:id="rId12"/>
      <w:pgSz w:w="16840" w:h="11900" w:orient="landscape"/>
      <w:pgMar w:top="1694" w:right="1047" w:bottom="1421" w:left="1042" w:header="0" w:footer="3" w:gutter="0"/>
      <w:pgNumType w:start="9"/>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411" w:rsidRDefault="00806411" w:rsidP="00F90E06">
      <w:r>
        <w:separator/>
      </w:r>
    </w:p>
  </w:endnote>
  <w:endnote w:type="continuationSeparator" w:id="0">
    <w:p w:rsidR="00806411" w:rsidRDefault="00806411" w:rsidP="00F90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6260"/>
      <w:docPartObj>
        <w:docPartGallery w:val="Page Numbers (Bottom of Page)"/>
        <w:docPartUnique/>
      </w:docPartObj>
    </w:sdtPr>
    <w:sdtContent>
      <w:p w:rsidR="004D72CF" w:rsidRDefault="00507DC0">
        <w:pPr>
          <w:pStyle w:val="Footer"/>
          <w:jc w:val="center"/>
        </w:pPr>
        <w:fldSimple w:instr=" PAGE   \* MERGEFORMAT ">
          <w:r w:rsidR="00CB49FD">
            <w:rPr>
              <w:noProof/>
            </w:rPr>
            <w:t>9</w:t>
          </w:r>
        </w:fldSimple>
      </w:p>
    </w:sdtContent>
  </w:sdt>
  <w:p w:rsidR="004D72CF" w:rsidRDefault="004D72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411" w:rsidRDefault="00806411"/>
  </w:footnote>
  <w:footnote w:type="continuationSeparator" w:id="0">
    <w:p w:rsidR="00806411" w:rsidRDefault="0080641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06" w:rsidRDefault="00F90E06">
    <w:pPr>
      <w:spacing w:line="14"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06" w:rsidRDefault="00F90E06">
    <w:pPr>
      <w:spacing w:line="14"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06" w:rsidRDefault="00507DC0">
    <w:pPr>
      <w:spacing w:line="14" w:lineRule="exact"/>
    </w:pPr>
    <w:r w:rsidRPr="00507DC0">
      <w:pict>
        <v:shapetype id="_x0000_t202" coordsize="21600,21600" o:spt="202" path="m,l,21600r21600,l21600,xe">
          <v:stroke joinstyle="miter"/>
          <v:path gradientshapeok="t" o:connecttype="rect"/>
        </v:shapetype>
        <v:shape id="_x0000_s2049" type="#_x0000_t202" style="position:absolute;margin-left:414.05pt;margin-top:11.3pt;width:14.15pt;height:11.3pt;z-index:-251658752;mso-wrap-style:none;mso-wrap-distance-left:0;mso-wrap-distance-right:0;mso-position-horizontal-relative:page;mso-position-vertical-relative:page" wrapcoords="0 0" filled="f" stroked="f">
          <v:textbox style="mso-fit-shape-to-text:t" inset="0,0,0,0">
            <w:txbxContent>
              <w:p w:rsidR="00F90E06" w:rsidRDefault="00507DC0">
                <w:pPr>
                  <w:pStyle w:val="Headerorfooter20"/>
                  <w:shd w:val="clear" w:color="auto" w:fill="auto"/>
                  <w:rPr>
                    <w:sz w:val="28"/>
                    <w:szCs w:val="28"/>
                  </w:rPr>
                </w:pPr>
                <w:fldSimple w:instr=" PAGE \* MERGEFORMAT ">
                  <w:r w:rsidR="00CB49FD" w:rsidRPr="00CB49FD">
                    <w:rPr>
                      <w:noProof/>
                      <w:sz w:val="28"/>
                      <w:szCs w:val="28"/>
                    </w:rPr>
                    <w:t>12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06" w:rsidRDefault="00F90E06">
    <w:pPr>
      <w:spacing w:line="14"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B6FDE"/>
    <w:multiLevelType w:val="hybridMultilevel"/>
    <w:tmpl w:val="9B1CF7E0"/>
    <w:lvl w:ilvl="0" w:tplc="960A79F8">
      <w:start w:val="1"/>
      <w:numFmt w:val="decimal"/>
      <w:lvlText w:val="%1."/>
      <w:lvlJc w:val="left"/>
      <w:pPr>
        <w:ind w:left="980" w:hanging="360"/>
      </w:pPr>
      <w:rPr>
        <w:rFonts w:hint="default"/>
        <w:b/>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
    <w:nsid w:val="27082439"/>
    <w:multiLevelType w:val="multilevel"/>
    <w:tmpl w:val="97E49F4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70382E"/>
    <w:multiLevelType w:val="multilevel"/>
    <w:tmpl w:val="1480DD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F80D01"/>
    <w:multiLevelType w:val="multilevel"/>
    <w:tmpl w:val="01E06ABE"/>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573DFF"/>
    <w:multiLevelType w:val="multilevel"/>
    <w:tmpl w:val="3F841A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8C6148"/>
    <w:multiLevelType w:val="multilevel"/>
    <w:tmpl w:val="8D3A8FE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6841ED"/>
    <w:multiLevelType w:val="multilevel"/>
    <w:tmpl w:val="DFCE62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417BD7"/>
    <w:multiLevelType w:val="multilevel"/>
    <w:tmpl w:val="742E98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6"/>
  </w:num>
  <w:num w:numId="4">
    <w:abstractNumId w:val="7"/>
  </w:num>
  <w:num w:numId="5">
    <w:abstractNumId w:val="3"/>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hdrShapeDefaults>
    <o:shapedefaults v:ext="edit" spidmax="11266"/>
    <o:shapelayout v:ext="edit">
      <o:idmap v:ext="edit" data="2"/>
    </o:shapelayout>
  </w:hdrShapeDefaults>
  <w:footnotePr>
    <w:footnote w:id="-1"/>
    <w:footnote w:id="0"/>
  </w:footnotePr>
  <w:endnotePr>
    <w:endnote w:id="-1"/>
    <w:endnote w:id="0"/>
  </w:endnotePr>
  <w:compat>
    <w:doNotExpandShiftReturn/>
  </w:compat>
  <w:rsids>
    <w:rsidRoot w:val="00F90E06"/>
    <w:rsid w:val="000E3030"/>
    <w:rsid w:val="000F1CE3"/>
    <w:rsid w:val="00165B9E"/>
    <w:rsid w:val="001E6963"/>
    <w:rsid w:val="00220029"/>
    <w:rsid w:val="002E7756"/>
    <w:rsid w:val="003A2451"/>
    <w:rsid w:val="003E24B1"/>
    <w:rsid w:val="003F799A"/>
    <w:rsid w:val="004112BB"/>
    <w:rsid w:val="004563D4"/>
    <w:rsid w:val="00463258"/>
    <w:rsid w:val="004D72CF"/>
    <w:rsid w:val="00507DC0"/>
    <w:rsid w:val="005A4AA4"/>
    <w:rsid w:val="005B4C4E"/>
    <w:rsid w:val="00643E68"/>
    <w:rsid w:val="006D0F99"/>
    <w:rsid w:val="007443CE"/>
    <w:rsid w:val="00753E80"/>
    <w:rsid w:val="00767291"/>
    <w:rsid w:val="007F4175"/>
    <w:rsid w:val="00806411"/>
    <w:rsid w:val="00854F57"/>
    <w:rsid w:val="00935C6D"/>
    <w:rsid w:val="00961D1C"/>
    <w:rsid w:val="009B6A85"/>
    <w:rsid w:val="00A9152E"/>
    <w:rsid w:val="00AE2D49"/>
    <w:rsid w:val="00B41309"/>
    <w:rsid w:val="00B76837"/>
    <w:rsid w:val="00B90F2D"/>
    <w:rsid w:val="00CB49FD"/>
    <w:rsid w:val="00DB521A"/>
    <w:rsid w:val="00DC3430"/>
    <w:rsid w:val="00EC2269"/>
    <w:rsid w:val="00F34B76"/>
    <w:rsid w:val="00F90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0E0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F90E06"/>
    <w:rPr>
      <w:rFonts w:ascii="Times New Roman" w:eastAsia="Times New Roman" w:hAnsi="Times New Roman" w:cs="Times New Roman"/>
      <w:b w:val="0"/>
      <w:bCs w:val="0"/>
      <w:i w:val="0"/>
      <w:iCs w:val="0"/>
      <w:smallCaps w:val="0"/>
      <w:strike w:val="0"/>
      <w:sz w:val="22"/>
      <w:szCs w:val="22"/>
      <w:u w:val="none"/>
    </w:rPr>
  </w:style>
  <w:style w:type="character" w:customStyle="1" w:styleId="Bodytext">
    <w:name w:val="Body text_"/>
    <w:basedOn w:val="DefaultParagraphFont"/>
    <w:link w:val="Bodytext0"/>
    <w:rsid w:val="00F90E06"/>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2)_"/>
    <w:basedOn w:val="DefaultParagraphFont"/>
    <w:link w:val="Headerorfooter20"/>
    <w:rsid w:val="00F90E06"/>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sid w:val="00F90E06"/>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sid w:val="00F90E06"/>
    <w:rPr>
      <w:rFonts w:ascii="Arial" w:eastAsia="Arial" w:hAnsi="Arial" w:cs="Arial"/>
      <w:b/>
      <w:bCs/>
      <w:i/>
      <w:iCs/>
      <w:smallCaps w:val="0"/>
      <w:strike w:val="0"/>
      <w:sz w:val="9"/>
      <w:szCs w:val="9"/>
      <w:u w:val="none"/>
    </w:rPr>
  </w:style>
  <w:style w:type="character" w:customStyle="1" w:styleId="Other">
    <w:name w:val="Other_"/>
    <w:basedOn w:val="DefaultParagraphFont"/>
    <w:link w:val="Other0"/>
    <w:rsid w:val="00F90E06"/>
    <w:rPr>
      <w:rFonts w:ascii="Times New Roman" w:eastAsia="Times New Roman" w:hAnsi="Times New Roman" w:cs="Times New Roman"/>
      <w:b w:val="0"/>
      <w:bCs w:val="0"/>
      <w:i w:val="0"/>
      <w:iCs w:val="0"/>
      <w:smallCaps w:val="0"/>
      <w:strike w:val="0"/>
      <w:sz w:val="28"/>
      <w:szCs w:val="28"/>
      <w:u w:val="none"/>
    </w:rPr>
  </w:style>
  <w:style w:type="character" w:customStyle="1" w:styleId="Tablecaption">
    <w:name w:val="Table caption_"/>
    <w:basedOn w:val="DefaultParagraphFont"/>
    <w:link w:val="Tablecaption0"/>
    <w:rsid w:val="00F90E06"/>
    <w:rPr>
      <w:rFonts w:ascii="Times New Roman" w:eastAsia="Times New Roman" w:hAnsi="Times New Roman" w:cs="Times New Roman"/>
      <w:b/>
      <w:bCs/>
      <w:i w:val="0"/>
      <w:iCs w:val="0"/>
      <w:smallCaps w:val="0"/>
      <w:strike w:val="0"/>
      <w:sz w:val="26"/>
      <w:szCs w:val="26"/>
      <w:u w:val="none"/>
    </w:rPr>
  </w:style>
  <w:style w:type="paragraph" w:customStyle="1" w:styleId="Bodytext20">
    <w:name w:val="Body text (2)"/>
    <w:basedOn w:val="Normal"/>
    <w:link w:val="Bodytext2"/>
    <w:rsid w:val="00F90E06"/>
    <w:pPr>
      <w:shd w:val="clear" w:color="auto" w:fill="FFFFFF"/>
      <w:ind w:left="350" w:firstLine="20"/>
    </w:pPr>
    <w:rPr>
      <w:rFonts w:ascii="Times New Roman" w:eastAsia="Times New Roman" w:hAnsi="Times New Roman" w:cs="Times New Roman"/>
      <w:sz w:val="22"/>
      <w:szCs w:val="22"/>
    </w:rPr>
  </w:style>
  <w:style w:type="paragraph" w:customStyle="1" w:styleId="Bodytext0">
    <w:name w:val="Body text"/>
    <w:basedOn w:val="Normal"/>
    <w:link w:val="Bodytext"/>
    <w:qFormat/>
    <w:rsid w:val="00F90E06"/>
    <w:pPr>
      <w:shd w:val="clear" w:color="auto" w:fill="FFFFFF"/>
      <w:spacing w:after="120"/>
      <w:ind w:firstLine="400"/>
      <w:jc w:val="both"/>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rsid w:val="00F90E06"/>
    <w:pPr>
      <w:shd w:val="clear" w:color="auto" w:fill="FFFFFF"/>
    </w:pPr>
    <w:rPr>
      <w:rFonts w:ascii="Times New Roman" w:eastAsia="Times New Roman" w:hAnsi="Times New Roman" w:cs="Times New Roman"/>
      <w:sz w:val="20"/>
      <w:szCs w:val="20"/>
    </w:rPr>
  </w:style>
  <w:style w:type="paragraph" w:customStyle="1" w:styleId="Heading10">
    <w:name w:val="Heading #1"/>
    <w:basedOn w:val="Normal"/>
    <w:link w:val="Heading1"/>
    <w:rsid w:val="00F90E06"/>
    <w:pPr>
      <w:shd w:val="clear" w:color="auto" w:fill="FFFFFF"/>
      <w:spacing w:after="120"/>
      <w:ind w:firstLine="720"/>
      <w:jc w:val="both"/>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rsid w:val="00F90E06"/>
    <w:pPr>
      <w:shd w:val="clear" w:color="auto" w:fill="FFFFFF"/>
      <w:ind w:left="2520"/>
    </w:pPr>
    <w:rPr>
      <w:rFonts w:ascii="Arial" w:eastAsia="Arial" w:hAnsi="Arial" w:cs="Arial"/>
      <w:b/>
      <w:bCs/>
      <w:i/>
      <w:iCs/>
      <w:sz w:val="9"/>
      <w:szCs w:val="9"/>
    </w:rPr>
  </w:style>
  <w:style w:type="paragraph" w:customStyle="1" w:styleId="Other0">
    <w:name w:val="Other"/>
    <w:basedOn w:val="Normal"/>
    <w:link w:val="Other"/>
    <w:rsid w:val="00F90E06"/>
    <w:pPr>
      <w:shd w:val="clear" w:color="auto" w:fill="FFFFFF"/>
      <w:spacing w:after="120"/>
      <w:ind w:firstLine="400"/>
      <w:jc w:val="both"/>
    </w:pPr>
    <w:rPr>
      <w:rFonts w:ascii="Times New Roman" w:eastAsia="Times New Roman" w:hAnsi="Times New Roman" w:cs="Times New Roman"/>
      <w:sz w:val="28"/>
      <w:szCs w:val="28"/>
    </w:rPr>
  </w:style>
  <w:style w:type="paragraph" w:customStyle="1" w:styleId="Tablecaption0">
    <w:name w:val="Table caption"/>
    <w:basedOn w:val="Normal"/>
    <w:link w:val="Tablecaption"/>
    <w:rsid w:val="00F90E06"/>
    <w:pPr>
      <w:shd w:val="clear" w:color="auto" w:fill="FFFFFF"/>
    </w:pPr>
    <w:rPr>
      <w:rFonts w:ascii="Times New Roman" w:eastAsia="Times New Roman" w:hAnsi="Times New Roman" w:cs="Times New Roman"/>
      <w:b/>
      <w:bCs/>
      <w:sz w:val="26"/>
      <w:szCs w:val="26"/>
    </w:rPr>
  </w:style>
  <w:style w:type="paragraph" w:customStyle="1" w:styleId="Default">
    <w:name w:val="Default"/>
    <w:rsid w:val="00A9152E"/>
    <w:pPr>
      <w:widowControl/>
      <w:autoSpaceDE w:val="0"/>
      <w:autoSpaceDN w:val="0"/>
      <w:adjustRightInd w:val="0"/>
    </w:pPr>
    <w:rPr>
      <w:rFonts w:ascii="Times New Roman" w:hAnsi="Times New Roman" w:cs="Times New Roman"/>
      <w:color w:val="000000"/>
      <w:lang w:val="en-US" w:bidi="ar-SA"/>
    </w:rPr>
  </w:style>
  <w:style w:type="paragraph" w:styleId="Header">
    <w:name w:val="header"/>
    <w:basedOn w:val="Normal"/>
    <w:link w:val="HeaderChar"/>
    <w:uiPriority w:val="99"/>
    <w:semiHidden/>
    <w:unhideWhenUsed/>
    <w:rsid w:val="004D72CF"/>
    <w:pPr>
      <w:tabs>
        <w:tab w:val="center" w:pos="4680"/>
        <w:tab w:val="right" w:pos="9360"/>
      </w:tabs>
    </w:pPr>
  </w:style>
  <w:style w:type="character" w:customStyle="1" w:styleId="HeaderChar">
    <w:name w:val="Header Char"/>
    <w:basedOn w:val="DefaultParagraphFont"/>
    <w:link w:val="Header"/>
    <w:uiPriority w:val="99"/>
    <w:semiHidden/>
    <w:rsid w:val="004D72CF"/>
    <w:rPr>
      <w:color w:val="000000"/>
    </w:rPr>
  </w:style>
  <w:style w:type="paragraph" w:styleId="Footer">
    <w:name w:val="footer"/>
    <w:basedOn w:val="Normal"/>
    <w:link w:val="FooterChar"/>
    <w:uiPriority w:val="99"/>
    <w:unhideWhenUsed/>
    <w:rsid w:val="004D72CF"/>
    <w:pPr>
      <w:tabs>
        <w:tab w:val="center" w:pos="4680"/>
        <w:tab w:val="right" w:pos="9360"/>
      </w:tabs>
    </w:pPr>
  </w:style>
  <w:style w:type="character" w:customStyle="1" w:styleId="FooterChar">
    <w:name w:val="Footer Char"/>
    <w:basedOn w:val="DefaultParagraphFont"/>
    <w:link w:val="Footer"/>
    <w:uiPriority w:val="99"/>
    <w:rsid w:val="004D72CF"/>
    <w:rPr>
      <w:color w:val="000000"/>
    </w:rPr>
  </w:style>
  <w:style w:type="table" w:styleId="TableGrid">
    <w:name w:val="Table Grid"/>
    <w:basedOn w:val="TableNormal"/>
    <w:uiPriority w:val="59"/>
    <w:rsid w:val="004D7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link w:val="Vnbnnidung30"/>
    <w:uiPriority w:val="99"/>
    <w:locked/>
    <w:rsid w:val="00DB521A"/>
    <w:rPr>
      <w:b/>
      <w:bCs/>
      <w:shd w:val="clear" w:color="auto" w:fill="FFFFFF"/>
    </w:rPr>
  </w:style>
  <w:style w:type="character" w:customStyle="1" w:styleId="Vnbnnidung4">
    <w:name w:val="Văn bản nội dung (4)_"/>
    <w:link w:val="Vnbnnidung40"/>
    <w:uiPriority w:val="99"/>
    <w:locked/>
    <w:rsid w:val="00DB521A"/>
    <w:rPr>
      <w:i/>
      <w:iCs/>
      <w:shd w:val="clear" w:color="auto" w:fill="FFFFFF"/>
    </w:rPr>
  </w:style>
  <w:style w:type="character" w:customStyle="1" w:styleId="Vnbnnidung411pt">
    <w:name w:val="Văn bản nội dung (4) + 11 pt"/>
    <w:aliases w:val="In ậ,Khg in nghi麩g"/>
    <w:uiPriority w:val="99"/>
    <w:rsid w:val="00DB521A"/>
    <w:rPr>
      <w:b/>
      <w:bCs/>
      <w:i/>
      <w:iCs/>
      <w:sz w:val="22"/>
      <w:szCs w:val="22"/>
      <w:shd w:val="clear" w:color="auto" w:fill="FFFFFF"/>
    </w:rPr>
  </w:style>
  <w:style w:type="paragraph" w:customStyle="1" w:styleId="Vnbnnidung30">
    <w:name w:val="Văn bản nội dung (3)"/>
    <w:basedOn w:val="Normal"/>
    <w:link w:val="Vnbnnidung3"/>
    <w:uiPriority w:val="99"/>
    <w:rsid w:val="00DB521A"/>
    <w:pPr>
      <w:shd w:val="clear" w:color="auto" w:fill="FFFFFF"/>
      <w:spacing w:after="120" w:line="259" w:lineRule="exact"/>
    </w:pPr>
    <w:rPr>
      <w:b/>
      <w:bCs/>
      <w:color w:val="auto"/>
    </w:rPr>
  </w:style>
  <w:style w:type="paragraph" w:customStyle="1" w:styleId="Vnbnnidung40">
    <w:name w:val="Văn bản nội dung (4)"/>
    <w:basedOn w:val="Normal"/>
    <w:link w:val="Vnbnnidung4"/>
    <w:uiPriority w:val="99"/>
    <w:rsid w:val="00DB521A"/>
    <w:pPr>
      <w:shd w:val="clear" w:color="auto" w:fill="FFFFFF"/>
      <w:spacing w:before="120" w:after="360" w:line="240" w:lineRule="atLeast"/>
      <w:jc w:val="both"/>
    </w:pPr>
    <w:rPr>
      <w:i/>
      <w:iCs/>
      <w:color w:val="auto"/>
    </w:rPr>
  </w:style>
  <w:style w:type="paragraph" w:styleId="BalloonText">
    <w:name w:val="Balloon Text"/>
    <w:basedOn w:val="Normal"/>
    <w:link w:val="BalloonTextChar"/>
    <w:uiPriority w:val="99"/>
    <w:semiHidden/>
    <w:unhideWhenUsed/>
    <w:rsid w:val="00165B9E"/>
    <w:rPr>
      <w:rFonts w:ascii="Tahoma" w:hAnsi="Tahoma" w:cs="Tahoma"/>
      <w:sz w:val="16"/>
      <w:szCs w:val="16"/>
    </w:rPr>
  </w:style>
  <w:style w:type="character" w:customStyle="1" w:styleId="BalloonTextChar">
    <w:name w:val="Balloon Text Char"/>
    <w:basedOn w:val="DefaultParagraphFont"/>
    <w:link w:val="BalloonText"/>
    <w:uiPriority w:val="99"/>
    <w:semiHidden/>
    <w:rsid w:val="00165B9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11</Pages>
  <Words>2807</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UBND HUYỆN TAM NÔNG</vt:lpstr>
    </vt:vector>
  </TitlesOfParts>
  <Company/>
  <LinksUpToDate>false</LinksUpToDate>
  <CharactersWithSpaces>18770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TAM NÔNG</dc:title>
  <dc:subject/>
  <dc:creator>Admin</dc:creator>
  <cp:keywords/>
  <cp:lastModifiedBy>Admin</cp:lastModifiedBy>
  <cp:revision>20</cp:revision>
  <cp:lastPrinted>2022-01-12T07:39:00Z</cp:lastPrinted>
  <dcterms:created xsi:type="dcterms:W3CDTF">2021-01-29T01:18:00Z</dcterms:created>
  <dcterms:modified xsi:type="dcterms:W3CDTF">2022-01-12T08:03:00Z</dcterms:modified>
</cp:coreProperties>
</file>